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436" w:rsidRPr="00D17022" w:rsidRDefault="00D17022" w:rsidP="00D17022">
      <w:pPr>
        <w:rPr>
          <w:b/>
        </w:rPr>
      </w:pPr>
      <w:proofErr w:type="gramStart"/>
      <w:r>
        <w:rPr>
          <w:b/>
        </w:rPr>
        <w:t>Uppdrag</w:t>
      </w:r>
      <w:proofErr w:type="gramEnd"/>
      <w:r>
        <w:rPr>
          <w:b/>
        </w:rPr>
        <w:t xml:space="preserve"> GW 2016</w:t>
      </w:r>
    </w:p>
    <w:tbl>
      <w:tblPr>
        <w:tblStyle w:val="Tabellrutnt"/>
        <w:tblW w:w="0" w:type="auto"/>
        <w:tblInd w:w="0" w:type="dxa"/>
        <w:tblLook w:val="04A0" w:firstRow="1" w:lastRow="0" w:firstColumn="1" w:lastColumn="0" w:noHBand="0" w:noVBand="1"/>
      </w:tblPr>
      <w:tblGrid>
        <w:gridCol w:w="3230"/>
        <w:gridCol w:w="3183"/>
      </w:tblGrid>
      <w:tr w:rsidR="00D17022" w:rsidTr="00D17022">
        <w:tc>
          <w:tcPr>
            <w:tcW w:w="3230" w:type="dxa"/>
            <w:tcBorders>
              <w:top w:val="single" w:sz="4" w:space="0" w:color="auto"/>
              <w:left w:val="single" w:sz="4" w:space="0" w:color="auto"/>
              <w:bottom w:val="single" w:sz="4" w:space="0" w:color="auto"/>
              <w:right w:val="single" w:sz="4" w:space="0" w:color="auto"/>
            </w:tcBorders>
          </w:tcPr>
          <w:p w:rsidR="00D17022" w:rsidRDefault="00D17022"/>
        </w:tc>
        <w:tc>
          <w:tcPr>
            <w:tcW w:w="3183" w:type="dxa"/>
            <w:tcBorders>
              <w:top w:val="single" w:sz="4" w:space="0" w:color="auto"/>
              <w:left w:val="single" w:sz="4" w:space="0" w:color="auto"/>
              <w:bottom w:val="single" w:sz="4" w:space="0" w:color="auto"/>
              <w:right w:val="single" w:sz="4" w:space="0" w:color="auto"/>
            </w:tcBorders>
            <w:hideMark/>
          </w:tcPr>
          <w:p w:rsidR="00D17022" w:rsidRDefault="00D17022">
            <w:r>
              <w:t>20-0 system</w:t>
            </w:r>
          </w:p>
        </w:tc>
      </w:tr>
      <w:tr w:rsidR="00D17022" w:rsidTr="00D17022">
        <w:tc>
          <w:tcPr>
            <w:tcW w:w="3230" w:type="dxa"/>
            <w:tcBorders>
              <w:top w:val="single" w:sz="4" w:space="0" w:color="auto"/>
              <w:left w:val="single" w:sz="4" w:space="0" w:color="auto"/>
              <w:bottom w:val="single" w:sz="4" w:space="0" w:color="auto"/>
              <w:right w:val="single" w:sz="4" w:space="0" w:color="auto"/>
            </w:tcBorders>
            <w:hideMark/>
          </w:tcPr>
          <w:p w:rsidR="00D17022" w:rsidRDefault="00D17022">
            <w:r>
              <w:t>Differens i VP:</w:t>
            </w:r>
          </w:p>
        </w:tc>
        <w:tc>
          <w:tcPr>
            <w:tcW w:w="3183" w:type="dxa"/>
            <w:tcBorders>
              <w:top w:val="single" w:sz="4" w:space="0" w:color="auto"/>
              <w:left w:val="single" w:sz="4" w:space="0" w:color="auto"/>
              <w:bottom w:val="single" w:sz="4" w:space="0" w:color="auto"/>
              <w:right w:val="single" w:sz="4" w:space="0" w:color="auto"/>
            </w:tcBorders>
            <w:hideMark/>
          </w:tcPr>
          <w:p w:rsidR="00D17022" w:rsidRDefault="00D17022">
            <w:r>
              <w:t>Resultat</w:t>
            </w:r>
          </w:p>
        </w:tc>
      </w:tr>
      <w:tr w:rsidR="00D17022" w:rsidTr="00D17022">
        <w:tc>
          <w:tcPr>
            <w:tcW w:w="3230" w:type="dxa"/>
            <w:tcBorders>
              <w:top w:val="single" w:sz="4" w:space="0" w:color="auto"/>
              <w:left w:val="single" w:sz="4" w:space="0" w:color="auto"/>
              <w:bottom w:val="single" w:sz="4" w:space="0" w:color="auto"/>
              <w:right w:val="single" w:sz="4" w:space="0" w:color="auto"/>
            </w:tcBorders>
            <w:hideMark/>
          </w:tcPr>
          <w:p w:rsidR="00D17022" w:rsidRDefault="00D17022">
            <w:r>
              <w:t>0-1</w:t>
            </w:r>
          </w:p>
        </w:tc>
        <w:tc>
          <w:tcPr>
            <w:tcW w:w="3183" w:type="dxa"/>
            <w:tcBorders>
              <w:top w:val="single" w:sz="4" w:space="0" w:color="auto"/>
              <w:left w:val="single" w:sz="4" w:space="0" w:color="auto"/>
              <w:bottom w:val="single" w:sz="4" w:space="0" w:color="auto"/>
              <w:right w:val="single" w:sz="4" w:space="0" w:color="auto"/>
            </w:tcBorders>
            <w:hideMark/>
          </w:tcPr>
          <w:p w:rsidR="00D17022" w:rsidRDefault="00D17022">
            <w:r>
              <w:t>10-10</w:t>
            </w:r>
          </w:p>
        </w:tc>
      </w:tr>
      <w:tr w:rsidR="00D17022" w:rsidTr="00D17022">
        <w:tc>
          <w:tcPr>
            <w:tcW w:w="3230" w:type="dxa"/>
            <w:tcBorders>
              <w:top w:val="single" w:sz="4" w:space="0" w:color="auto"/>
              <w:left w:val="single" w:sz="4" w:space="0" w:color="auto"/>
              <w:bottom w:val="single" w:sz="4" w:space="0" w:color="auto"/>
              <w:right w:val="single" w:sz="4" w:space="0" w:color="auto"/>
            </w:tcBorders>
            <w:hideMark/>
          </w:tcPr>
          <w:p w:rsidR="00D17022" w:rsidRDefault="00D17022">
            <w:r>
              <w:t>2-3</w:t>
            </w:r>
          </w:p>
        </w:tc>
        <w:tc>
          <w:tcPr>
            <w:tcW w:w="3183" w:type="dxa"/>
            <w:tcBorders>
              <w:top w:val="single" w:sz="4" w:space="0" w:color="auto"/>
              <w:left w:val="single" w:sz="4" w:space="0" w:color="auto"/>
              <w:bottom w:val="single" w:sz="4" w:space="0" w:color="auto"/>
              <w:right w:val="single" w:sz="4" w:space="0" w:color="auto"/>
            </w:tcBorders>
            <w:hideMark/>
          </w:tcPr>
          <w:p w:rsidR="00D17022" w:rsidRDefault="00D17022">
            <w:r>
              <w:t>11-9</w:t>
            </w:r>
          </w:p>
        </w:tc>
      </w:tr>
      <w:tr w:rsidR="00D17022" w:rsidTr="00D17022">
        <w:tc>
          <w:tcPr>
            <w:tcW w:w="3230" w:type="dxa"/>
            <w:tcBorders>
              <w:top w:val="single" w:sz="4" w:space="0" w:color="auto"/>
              <w:left w:val="single" w:sz="4" w:space="0" w:color="auto"/>
              <w:bottom w:val="single" w:sz="4" w:space="0" w:color="auto"/>
              <w:right w:val="single" w:sz="4" w:space="0" w:color="auto"/>
            </w:tcBorders>
            <w:hideMark/>
          </w:tcPr>
          <w:p w:rsidR="00D17022" w:rsidRDefault="00D17022">
            <w:r>
              <w:t>4-5</w:t>
            </w:r>
          </w:p>
        </w:tc>
        <w:tc>
          <w:tcPr>
            <w:tcW w:w="3183" w:type="dxa"/>
            <w:tcBorders>
              <w:top w:val="single" w:sz="4" w:space="0" w:color="auto"/>
              <w:left w:val="single" w:sz="4" w:space="0" w:color="auto"/>
              <w:bottom w:val="single" w:sz="4" w:space="0" w:color="auto"/>
              <w:right w:val="single" w:sz="4" w:space="0" w:color="auto"/>
            </w:tcBorders>
            <w:hideMark/>
          </w:tcPr>
          <w:p w:rsidR="00D17022" w:rsidRDefault="00D17022">
            <w:r>
              <w:t>12-8</w:t>
            </w:r>
          </w:p>
        </w:tc>
      </w:tr>
      <w:tr w:rsidR="00D17022" w:rsidTr="00D17022">
        <w:tc>
          <w:tcPr>
            <w:tcW w:w="3230" w:type="dxa"/>
            <w:tcBorders>
              <w:top w:val="single" w:sz="4" w:space="0" w:color="auto"/>
              <w:left w:val="single" w:sz="4" w:space="0" w:color="auto"/>
              <w:bottom w:val="single" w:sz="4" w:space="0" w:color="auto"/>
              <w:right w:val="single" w:sz="4" w:space="0" w:color="auto"/>
            </w:tcBorders>
            <w:hideMark/>
          </w:tcPr>
          <w:p w:rsidR="00D17022" w:rsidRDefault="00D17022">
            <w:r>
              <w:t>6-7</w:t>
            </w:r>
          </w:p>
        </w:tc>
        <w:tc>
          <w:tcPr>
            <w:tcW w:w="3183" w:type="dxa"/>
            <w:tcBorders>
              <w:top w:val="single" w:sz="4" w:space="0" w:color="auto"/>
              <w:left w:val="single" w:sz="4" w:space="0" w:color="auto"/>
              <w:bottom w:val="single" w:sz="4" w:space="0" w:color="auto"/>
              <w:right w:val="single" w:sz="4" w:space="0" w:color="auto"/>
            </w:tcBorders>
            <w:hideMark/>
          </w:tcPr>
          <w:p w:rsidR="00D17022" w:rsidRDefault="00D17022">
            <w:r>
              <w:t>13-7</w:t>
            </w:r>
          </w:p>
        </w:tc>
      </w:tr>
      <w:tr w:rsidR="00D17022" w:rsidTr="00D17022">
        <w:tc>
          <w:tcPr>
            <w:tcW w:w="3230" w:type="dxa"/>
            <w:tcBorders>
              <w:top w:val="single" w:sz="4" w:space="0" w:color="auto"/>
              <w:left w:val="single" w:sz="4" w:space="0" w:color="auto"/>
              <w:bottom w:val="single" w:sz="4" w:space="0" w:color="auto"/>
              <w:right w:val="single" w:sz="4" w:space="0" w:color="auto"/>
            </w:tcBorders>
            <w:hideMark/>
          </w:tcPr>
          <w:p w:rsidR="00D17022" w:rsidRDefault="00D17022">
            <w:r>
              <w:t>8-9</w:t>
            </w:r>
          </w:p>
        </w:tc>
        <w:tc>
          <w:tcPr>
            <w:tcW w:w="3183" w:type="dxa"/>
            <w:tcBorders>
              <w:top w:val="single" w:sz="4" w:space="0" w:color="auto"/>
              <w:left w:val="single" w:sz="4" w:space="0" w:color="auto"/>
              <w:bottom w:val="single" w:sz="4" w:space="0" w:color="auto"/>
              <w:right w:val="single" w:sz="4" w:space="0" w:color="auto"/>
            </w:tcBorders>
            <w:hideMark/>
          </w:tcPr>
          <w:p w:rsidR="00D17022" w:rsidRDefault="00D17022">
            <w:r>
              <w:t>14-6</w:t>
            </w:r>
          </w:p>
        </w:tc>
      </w:tr>
      <w:tr w:rsidR="00D17022" w:rsidTr="00D17022">
        <w:tc>
          <w:tcPr>
            <w:tcW w:w="3230" w:type="dxa"/>
            <w:tcBorders>
              <w:top w:val="single" w:sz="4" w:space="0" w:color="auto"/>
              <w:left w:val="single" w:sz="4" w:space="0" w:color="auto"/>
              <w:bottom w:val="single" w:sz="4" w:space="0" w:color="auto"/>
              <w:right w:val="single" w:sz="4" w:space="0" w:color="auto"/>
            </w:tcBorders>
            <w:hideMark/>
          </w:tcPr>
          <w:p w:rsidR="00D17022" w:rsidRDefault="00D17022">
            <w:r>
              <w:t>10-11</w:t>
            </w:r>
          </w:p>
        </w:tc>
        <w:tc>
          <w:tcPr>
            <w:tcW w:w="3183" w:type="dxa"/>
            <w:tcBorders>
              <w:top w:val="single" w:sz="4" w:space="0" w:color="auto"/>
              <w:left w:val="single" w:sz="4" w:space="0" w:color="auto"/>
              <w:bottom w:val="single" w:sz="4" w:space="0" w:color="auto"/>
              <w:right w:val="single" w:sz="4" w:space="0" w:color="auto"/>
            </w:tcBorders>
            <w:hideMark/>
          </w:tcPr>
          <w:p w:rsidR="00D17022" w:rsidRDefault="00D17022">
            <w:r>
              <w:t>15-5</w:t>
            </w:r>
          </w:p>
        </w:tc>
      </w:tr>
      <w:tr w:rsidR="00D17022" w:rsidTr="00D17022">
        <w:tc>
          <w:tcPr>
            <w:tcW w:w="3230" w:type="dxa"/>
            <w:tcBorders>
              <w:top w:val="single" w:sz="4" w:space="0" w:color="auto"/>
              <w:left w:val="single" w:sz="4" w:space="0" w:color="auto"/>
              <w:bottom w:val="single" w:sz="4" w:space="0" w:color="auto"/>
              <w:right w:val="single" w:sz="4" w:space="0" w:color="auto"/>
            </w:tcBorders>
            <w:hideMark/>
          </w:tcPr>
          <w:p w:rsidR="00D17022" w:rsidRDefault="00D17022">
            <w:r>
              <w:t>12-13</w:t>
            </w:r>
          </w:p>
        </w:tc>
        <w:tc>
          <w:tcPr>
            <w:tcW w:w="3183" w:type="dxa"/>
            <w:tcBorders>
              <w:top w:val="single" w:sz="4" w:space="0" w:color="auto"/>
              <w:left w:val="single" w:sz="4" w:space="0" w:color="auto"/>
              <w:bottom w:val="single" w:sz="4" w:space="0" w:color="auto"/>
              <w:right w:val="single" w:sz="4" w:space="0" w:color="auto"/>
            </w:tcBorders>
            <w:hideMark/>
          </w:tcPr>
          <w:p w:rsidR="00D17022" w:rsidRDefault="00D17022">
            <w:r>
              <w:t>16-4</w:t>
            </w:r>
          </w:p>
        </w:tc>
      </w:tr>
      <w:tr w:rsidR="00D17022" w:rsidTr="00D17022">
        <w:tc>
          <w:tcPr>
            <w:tcW w:w="3230" w:type="dxa"/>
            <w:tcBorders>
              <w:top w:val="single" w:sz="4" w:space="0" w:color="auto"/>
              <w:left w:val="single" w:sz="4" w:space="0" w:color="auto"/>
              <w:bottom w:val="single" w:sz="4" w:space="0" w:color="auto"/>
              <w:right w:val="single" w:sz="4" w:space="0" w:color="auto"/>
            </w:tcBorders>
            <w:hideMark/>
          </w:tcPr>
          <w:p w:rsidR="00D17022" w:rsidRDefault="00D17022">
            <w:r>
              <w:t>14-15</w:t>
            </w:r>
          </w:p>
        </w:tc>
        <w:tc>
          <w:tcPr>
            <w:tcW w:w="3183" w:type="dxa"/>
            <w:tcBorders>
              <w:top w:val="single" w:sz="4" w:space="0" w:color="auto"/>
              <w:left w:val="single" w:sz="4" w:space="0" w:color="auto"/>
              <w:bottom w:val="single" w:sz="4" w:space="0" w:color="auto"/>
              <w:right w:val="single" w:sz="4" w:space="0" w:color="auto"/>
            </w:tcBorders>
            <w:hideMark/>
          </w:tcPr>
          <w:p w:rsidR="00D17022" w:rsidRDefault="00D17022">
            <w:r>
              <w:t>17-3</w:t>
            </w:r>
          </w:p>
        </w:tc>
      </w:tr>
      <w:tr w:rsidR="00D17022" w:rsidTr="00D17022">
        <w:tc>
          <w:tcPr>
            <w:tcW w:w="3230" w:type="dxa"/>
            <w:tcBorders>
              <w:top w:val="single" w:sz="4" w:space="0" w:color="auto"/>
              <w:left w:val="single" w:sz="4" w:space="0" w:color="auto"/>
              <w:bottom w:val="single" w:sz="4" w:space="0" w:color="auto"/>
              <w:right w:val="single" w:sz="4" w:space="0" w:color="auto"/>
            </w:tcBorders>
            <w:hideMark/>
          </w:tcPr>
          <w:p w:rsidR="00D17022" w:rsidRDefault="00D17022">
            <w:r>
              <w:t>16-17</w:t>
            </w:r>
          </w:p>
        </w:tc>
        <w:tc>
          <w:tcPr>
            <w:tcW w:w="3183" w:type="dxa"/>
            <w:tcBorders>
              <w:top w:val="single" w:sz="4" w:space="0" w:color="auto"/>
              <w:left w:val="single" w:sz="4" w:space="0" w:color="auto"/>
              <w:bottom w:val="single" w:sz="4" w:space="0" w:color="auto"/>
              <w:right w:val="single" w:sz="4" w:space="0" w:color="auto"/>
            </w:tcBorders>
            <w:hideMark/>
          </w:tcPr>
          <w:p w:rsidR="00D17022" w:rsidRDefault="00D17022">
            <w:r>
              <w:t>18-2</w:t>
            </w:r>
          </w:p>
        </w:tc>
      </w:tr>
      <w:tr w:rsidR="00D17022" w:rsidTr="00D17022">
        <w:tc>
          <w:tcPr>
            <w:tcW w:w="3230" w:type="dxa"/>
            <w:tcBorders>
              <w:top w:val="single" w:sz="4" w:space="0" w:color="auto"/>
              <w:left w:val="single" w:sz="4" w:space="0" w:color="auto"/>
              <w:bottom w:val="single" w:sz="4" w:space="0" w:color="auto"/>
              <w:right w:val="single" w:sz="4" w:space="0" w:color="auto"/>
            </w:tcBorders>
            <w:hideMark/>
          </w:tcPr>
          <w:p w:rsidR="00D17022" w:rsidRDefault="00D17022">
            <w:r>
              <w:t>18-19</w:t>
            </w:r>
          </w:p>
        </w:tc>
        <w:tc>
          <w:tcPr>
            <w:tcW w:w="3183" w:type="dxa"/>
            <w:tcBorders>
              <w:top w:val="single" w:sz="4" w:space="0" w:color="auto"/>
              <w:left w:val="single" w:sz="4" w:space="0" w:color="auto"/>
              <w:bottom w:val="single" w:sz="4" w:space="0" w:color="auto"/>
              <w:right w:val="single" w:sz="4" w:space="0" w:color="auto"/>
            </w:tcBorders>
            <w:hideMark/>
          </w:tcPr>
          <w:p w:rsidR="00D17022" w:rsidRDefault="00D17022">
            <w:r>
              <w:t>19-1</w:t>
            </w:r>
          </w:p>
        </w:tc>
      </w:tr>
      <w:tr w:rsidR="00D17022" w:rsidTr="00D17022">
        <w:tc>
          <w:tcPr>
            <w:tcW w:w="3230" w:type="dxa"/>
            <w:tcBorders>
              <w:top w:val="single" w:sz="4" w:space="0" w:color="auto"/>
              <w:left w:val="single" w:sz="4" w:space="0" w:color="auto"/>
              <w:bottom w:val="single" w:sz="4" w:space="0" w:color="auto"/>
              <w:right w:val="single" w:sz="4" w:space="0" w:color="auto"/>
            </w:tcBorders>
            <w:hideMark/>
          </w:tcPr>
          <w:p w:rsidR="00D17022" w:rsidRDefault="00D17022">
            <w:r>
              <w:t>20+</w:t>
            </w:r>
          </w:p>
        </w:tc>
        <w:tc>
          <w:tcPr>
            <w:tcW w:w="3183" w:type="dxa"/>
            <w:tcBorders>
              <w:top w:val="single" w:sz="4" w:space="0" w:color="auto"/>
              <w:left w:val="single" w:sz="4" w:space="0" w:color="auto"/>
              <w:bottom w:val="single" w:sz="4" w:space="0" w:color="auto"/>
              <w:right w:val="single" w:sz="4" w:space="0" w:color="auto"/>
            </w:tcBorders>
            <w:hideMark/>
          </w:tcPr>
          <w:p w:rsidR="00D17022" w:rsidRDefault="00D17022">
            <w:r>
              <w:t>20-0</w:t>
            </w:r>
          </w:p>
        </w:tc>
      </w:tr>
    </w:tbl>
    <w:p w:rsidR="004C2436" w:rsidRDefault="004C2436" w:rsidP="004C2436">
      <w:pPr>
        <w:autoSpaceDE w:val="0"/>
        <w:autoSpaceDN w:val="0"/>
        <w:adjustRightInd w:val="0"/>
        <w:spacing w:after="0" w:line="240" w:lineRule="auto"/>
        <w:rPr>
          <w:rFonts w:cs="TTE1CA80A0t00"/>
        </w:rPr>
      </w:pPr>
    </w:p>
    <w:p w:rsidR="004C2436" w:rsidRDefault="004C2436" w:rsidP="004C2436">
      <w:pPr>
        <w:autoSpaceDE w:val="0"/>
        <w:autoSpaceDN w:val="0"/>
        <w:adjustRightInd w:val="0"/>
        <w:spacing w:after="0" w:line="240" w:lineRule="auto"/>
        <w:rPr>
          <w:rFonts w:cs="TTE1CA80A0t00"/>
        </w:rPr>
      </w:pPr>
    </w:p>
    <w:p w:rsidR="0060308C" w:rsidRDefault="004C2436" w:rsidP="004C2436">
      <w:pPr>
        <w:autoSpaceDE w:val="0"/>
        <w:autoSpaceDN w:val="0"/>
        <w:adjustRightInd w:val="0"/>
        <w:spacing w:after="0" w:line="240" w:lineRule="auto"/>
        <w:rPr>
          <w:rFonts w:cs="TTE1CA80A0t00"/>
        </w:rPr>
      </w:pPr>
      <w:proofErr w:type="spellStart"/>
      <w:r>
        <w:rPr>
          <w:rFonts w:cs="TTE2186C10t00"/>
          <w:b/>
        </w:rPr>
        <w:t>Slay</w:t>
      </w:r>
      <w:proofErr w:type="spellEnd"/>
      <w:r>
        <w:rPr>
          <w:rFonts w:cs="TTE2186C10t00"/>
          <w:b/>
        </w:rPr>
        <w:t xml:space="preserve"> the </w:t>
      </w:r>
      <w:proofErr w:type="spellStart"/>
      <w:r>
        <w:rPr>
          <w:rFonts w:cs="TTE2186C10t00"/>
          <w:b/>
        </w:rPr>
        <w:t>Warlord</w:t>
      </w:r>
      <w:proofErr w:type="spellEnd"/>
      <w:r>
        <w:rPr>
          <w:rFonts w:cs="TTE2186C10t00"/>
          <w:b/>
        </w:rPr>
        <w:t>:</w:t>
      </w:r>
      <w:r>
        <w:rPr>
          <w:rFonts w:cs="TTE2186C10t00"/>
        </w:rPr>
        <w:t xml:space="preserve"> </w:t>
      </w:r>
      <w:r>
        <w:rPr>
          <w:rFonts w:cs="TTE1CA80A0t00"/>
        </w:rPr>
        <w:t xml:space="preserve">Om, när matchen är slut, din motståndares </w:t>
      </w:r>
      <w:proofErr w:type="spellStart"/>
      <w:r>
        <w:rPr>
          <w:rFonts w:cs="TTE1CA80A0t00"/>
        </w:rPr>
        <w:t>Warlord</w:t>
      </w:r>
      <w:proofErr w:type="spellEnd"/>
      <w:r>
        <w:rPr>
          <w:rFonts w:cs="TTE1CA80A0t00"/>
        </w:rPr>
        <w:t xml:space="preserve"> är död, får du 1 </w:t>
      </w:r>
      <w:proofErr w:type="spellStart"/>
      <w:r>
        <w:rPr>
          <w:rFonts w:cs="TTE1CA80A0t00"/>
        </w:rPr>
        <w:t>Victory</w:t>
      </w:r>
      <w:proofErr w:type="spellEnd"/>
      <w:r>
        <w:rPr>
          <w:rFonts w:cs="TTE1CA80A0t00"/>
        </w:rPr>
        <w:t xml:space="preserve"> Point</w:t>
      </w:r>
      <w:r w:rsidR="0060308C">
        <w:rPr>
          <w:rFonts w:cs="TTE1CA80A0t00"/>
        </w:rPr>
        <w:t xml:space="preserve"> (om inte annat </w:t>
      </w:r>
      <w:r w:rsidR="00605F66">
        <w:rPr>
          <w:rFonts w:cs="TTE1CA80A0t00"/>
        </w:rPr>
        <w:t>är i uppdraget)</w:t>
      </w:r>
      <w:r w:rsidR="0060308C">
        <w:rPr>
          <w:rFonts w:cs="TTE1CA80A0t00"/>
        </w:rPr>
        <w:t xml:space="preserve"> </w:t>
      </w:r>
    </w:p>
    <w:p w:rsidR="0060308C" w:rsidRDefault="0060308C" w:rsidP="004C2436">
      <w:pPr>
        <w:autoSpaceDE w:val="0"/>
        <w:autoSpaceDN w:val="0"/>
        <w:adjustRightInd w:val="0"/>
        <w:spacing w:after="0" w:line="240" w:lineRule="auto"/>
        <w:rPr>
          <w:rFonts w:cs="TTE1CA80A0t00"/>
        </w:rPr>
      </w:pPr>
    </w:p>
    <w:p w:rsidR="00605F66" w:rsidRDefault="004C2436" w:rsidP="00605F66">
      <w:pPr>
        <w:autoSpaceDE w:val="0"/>
        <w:autoSpaceDN w:val="0"/>
        <w:adjustRightInd w:val="0"/>
        <w:spacing w:after="0" w:line="240" w:lineRule="auto"/>
        <w:rPr>
          <w:rFonts w:cs="TTE1CA80A0t00"/>
        </w:rPr>
      </w:pPr>
      <w:proofErr w:type="spellStart"/>
      <w:r>
        <w:rPr>
          <w:rFonts w:cs="TTE2186C10t00"/>
          <w:b/>
        </w:rPr>
        <w:t>First</w:t>
      </w:r>
      <w:proofErr w:type="spellEnd"/>
      <w:r>
        <w:rPr>
          <w:rFonts w:cs="TTE2186C10t00"/>
          <w:b/>
        </w:rPr>
        <w:t xml:space="preserve"> </w:t>
      </w:r>
      <w:proofErr w:type="spellStart"/>
      <w:r>
        <w:rPr>
          <w:rFonts w:cs="TTE2186C10t00"/>
          <w:b/>
        </w:rPr>
        <w:t>Blood</w:t>
      </w:r>
      <w:proofErr w:type="spellEnd"/>
      <w:r>
        <w:rPr>
          <w:rFonts w:cs="TTE2186C10t00"/>
          <w:b/>
        </w:rPr>
        <w:t>:</w:t>
      </w:r>
      <w:r>
        <w:rPr>
          <w:rFonts w:cs="TTE2186C10t00"/>
        </w:rPr>
        <w:t xml:space="preserve"> </w:t>
      </w:r>
      <w:r w:rsidR="0060308C">
        <w:rPr>
          <w:rFonts w:cs="TTE2186C10t00"/>
        </w:rPr>
        <w:t xml:space="preserve">Den spelare som eliminerar flest enheter av motståndaren i sin första tur </w:t>
      </w:r>
      <w:r w:rsidR="0060308C">
        <w:rPr>
          <w:rFonts w:cs="TTE1CA80A0t00"/>
        </w:rPr>
        <w:t xml:space="preserve">får 1 </w:t>
      </w:r>
      <w:proofErr w:type="spellStart"/>
      <w:r w:rsidR="0060308C">
        <w:rPr>
          <w:rFonts w:cs="TTE1CA80A0t00"/>
        </w:rPr>
        <w:t>Victory</w:t>
      </w:r>
      <w:proofErr w:type="spellEnd"/>
      <w:r w:rsidR="0060308C">
        <w:rPr>
          <w:rFonts w:cs="TTE1CA80A0t00"/>
        </w:rPr>
        <w:t xml:space="preserve"> Point</w:t>
      </w:r>
      <w:r w:rsidR="00605F66">
        <w:rPr>
          <w:rFonts w:cs="TTE1CA80A0t00"/>
        </w:rPr>
        <w:t xml:space="preserve"> (om inte annat är i uppdraget) </w:t>
      </w:r>
    </w:p>
    <w:p w:rsidR="004C2436" w:rsidRDefault="004C2436" w:rsidP="004C2436">
      <w:pPr>
        <w:autoSpaceDE w:val="0"/>
        <w:autoSpaceDN w:val="0"/>
        <w:adjustRightInd w:val="0"/>
        <w:spacing w:after="0" w:line="240" w:lineRule="auto"/>
        <w:rPr>
          <w:rFonts w:cs="TTE1CA80A0t00"/>
        </w:rPr>
      </w:pPr>
    </w:p>
    <w:p w:rsidR="00605F66" w:rsidRDefault="004C2436" w:rsidP="00605F66">
      <w:pPr>
        <w:autoSpaceDE w:val="0"/>
        <w:autoSpaceDN w:val="0"/>
        <w:adjustRightInd w:val="0"/>
        <w:spacing w:after="0" w:line="240" w:lineRule="auto"/>
        <w:rPr>
          <w:rFonts w:cs="TTE1CA80A0t00"/>
        </w:rPr>
      </w:pPr>
      <w:proofErr w:type="spellStart"/>
      <w:r>
        <w:rPr>
          <w:rFonts w:cs="TTE2186C10t00"/>
          <w:b/>
        </w:rPr>
        <w:t>Linebreaker</w:t>
      </w:r>
      <w:proofErr w:type="spellEnd"/>
      <w:r>
        <w:rPr>
          <w:rFonts w:cs="TTE2186C10t00"/>
          <w:b/>
        </w:rPr>
        <w:t>:</w:t>
      </w:r>
      <w:r w:rsidR="0060308C">
        <w:rPr>
          <w:rFonts w:cs="TTE2186C10t00"/>
          <w:b/>
        </w:rPr>
        <w:t xml:space="preserve"> </w:t>
      </w:r>
      <w:r w:rsidR="0060308C">
        <w:rPr>
          <w:rFonts w:cs="TTE2186C10t00"/>
        </w:rPr>
        <w:t>D</w:t>
      </w:r>
      <w:r w:rsidR="0060308C" w:rsidRPr="0060308C">
        <w:rPr>
          <w:rFonts w:cs="TTE2186C10t00"/>
        </w:rPr>
        <w:t>en spelare som har flest enheter i motståndarens</w:t>
      </w:r>
      <w:r w:rsidR="0060308C">
        <w:rPr>
          <w:rFonts w:cs="TTE2186C10t00"/>
        </w:rPr>
        <w:t xml:space="preserve"> </w:t>
      </w:r>
      <w:proofErr w:type="spellStart"/>
      <w:r w:rsidR="0060308C">
        <w:t>deplymentzone</w:t>
      </w:r>
      <w:proofErr w:type="spellEnd"/>
      <w:r w:rsidR="0060308C">
        <w:t xml:space="preserve"> i slutet av matchen </w:t>
      </w:r>
      <w:r w:rsidR="0060308C">
        <w:rPr>
          <w:rFonts w:cs="TTE2186C10t00"/>
        </w:rPr>
        <w:t>f</w:t>
      </w:r>
      <w:r w:rsidR="0060308C">
        <w:rPr>
          <w:rFonts w:cs="TTE1CA80A0t00"/>
        </w:rPr>
        <w:t xml:space="preserve">år 1 </w:t>
      </w:r>
      <w:proofErr w:type="spellStart"/>
      <w:r w:rsidR="0060308C">
        <w:rPr>
          <w:rFonts w:cs="TTE1CA80A0t00"/>
        </w:rPr>
        <w:t>Victory</w:t>
      </w:r>
      <w:proofErr w:type="spellEnd"/>
      <w:r w:rsidR="0060308C">
        <w:rPr>
          <w:rFonts w:cs="TTE1CA80A0t00"/>
        </w:rPr>
        <w:t xml:space="preserve"> Point</w:t>
      </w:r>
      <w:r w:rsidR="00605F66">
        <w:rPr>
          <w:rFonts w:cs="TTE1CA80A0t00"/>
        </w:rPr>
        <w:t xml:space="preserve"> (om inte annat är i uppdraget) </w:t>
      </w:r>
    </w:p>
    <w:p w:rsidR="00D17022" w:rsidRDefault="00D17022" w:rsidP="00D17022">
      <w:pPr>
        <w:autoSpaceDE w:val="0"/>
        <w:autoSpaceDN w:val="0"/>
        <w:adjustRightInd w:val="0"/>
        <w:spacing w:after="0" w:line="240" w:lineRule="auto"/>
        <w:rPr>
          <w:rFonts w:cs="TTE1CA80A0t00"/>
        </w:rPr>
      </w:pPr>
    </w:p>
    <w:p w:rsidR="00994C8E" w:rsidRDefault="0060308C" w:rsidP="0060308C">
      <w:pPr>
        <w:pStyle w:val="Default"/>
        <w:rPr>
          <w:rFonts w:asciiTheme="minorHAnsi" w:hAnsiTheme="minorHAnsi" w:cstheme="minorHAnsi"/>
          <w:sz w:val="20"/>
          <w:szCs w:val="20"/>
        </w:rPr>
      </w:pPr>
      <w:proofErr w:type="spellStart"/>
      <w:r w:rsidRPr="0060308C">
        <w:rPr>
          <w:rFonts w:asciiTheme="minorHAnsi" w:hAnsiTheme="minorHAnsi" w:cstheme="minorHAnsi"/>
          <w:b/>
          <w:bCs/>
          <w:sz w:val="22"/>
          <w:szCs w:val="22"/>
        </w:rPr>
        <w:t>Massacre</w:t>
      </w:r>
      <w:proofErr w:type="spellEnd"/>
      <w:r w:rsidRPr="0060308C">
        <w:rPr>
          <w:rFonts w:asciiTheme="minorHAnsi" w:hAnsiTheme="minorHAnsi" w:cstheme="minorHAnsi"/>
          <w:b/>
          <w:bCs/>
          <w:sz w:val="22"/>
          <w:szCs w:val="22"/>
        </w:rPr>
        <w:t xml:space="preserve">: </w:t>
      </w:r>
      <w:r w:rsidRPr="0060308C">
        <w:rPr>
          <w:rFonts w:asciiTheme="minorHAnsi" w:hAnsiTheme="minorHAnsi" w:cstheme="minorHAnsi"/>
          <w:sz w:val="22"/>
          <w:szCs w:val="22"/>
        </w:rPr>
        <w:t>Om din motståndares armé är helt utplånad, slå för runda 6 och 7 som vanligt, och räkna därefter poäng för uppdraget som normalt</w:t>
      </w:r>
      <w:r w:rsidRPr="0060308C">
        <w:rPr>
          <w:rFonts w:asciiTheme="minorHAnsi" w:hAnsiTheme="minorHAnsi" w:cstheme="minorHAnsi"/>
          <w:sz w:val="20"/>
          <w:szCs w:val="20"/>
        </w:rPr>
        <w:t>.</w:t>
      </w:r>
    </w:p>
    <w:p w:rsidR="0060308C" w:rsidRDefault="0060308C" w:rsidP="0060308C">
      <w:pPr>
        <w:pStyle w:val="Default"/>
        <w:rPr>
          <w:rFonts w:asciiTheme="minorHAnsi" w:hAnsiTheme="minorHAnsi" w:cstheme="minorHAnsi"/>
          <w:sz w:val="20"/>
          <w:szCs w:val="20"/>
        </w:rPr>
      </w:pPr>
    </w:p>
    <w:p w:rsidR="0060308C" w:rsidRPr="0060308C" w:rsidRDefault="0060308C" w:rsidP="0060308C">
      <w:pPr>
        <w:pStyle w:val="Default"/>
        <w:rPr>
          <w:rFonts w:asciiTheme="minorHAnsi" w:hAnsiTheme="minorHAnsi" w:cstheme="minorHAnsi"/>
          <w:sz w:val="22"/>
          <w:szCs w:val="22"/>
        </w:rPr>
      </w:pPr>
      <w:proofErr w:type="spellStart"/>
      <w:r w:rsidRPr="0060308C">
        <w:rPr>
          <w:rFonts w:asciiTheme="minorHAnsi" w:hAnsiTheme="minorHAnsi" w:cstheme="minorHAnsi"/>
          <w:b/>
          <w:bCs/>
          <w:sz w:val="22"/>
          <w:szCs w:val="22"/>
        </w:rPr>
        <w:t>Maelstrom</w:t>
      </w:r>
      <w:proofErr w:type="spellEnd"/>
      <w:r w:rsidRPr="0060308C">
        <w:rPr>
          <w:rFonts w:asciiTheme="minorHAnsi" w:hAnsiTheme="minorHAnsi" w:cstheme="minorHAnsi"/>
          <w:b/>
          <w:bCs/>
          <w:sz w:val="22"/>
          <w:szCs w:val="22"/>
        </w:rPr>
        <w:t xml:space="preserve"> </w:t>
      </w:r>
      <w:proofErr w:type="spellStart"/>
      <w:r w:rsidRPr="0060308C">
        <w:rPr>
          <w:rFonts w:asciiTheme="minorHAnsi" w:hAnsiTheme="minorHAnsi" w:cstheme="minorHAnsi"/>
          <w:b/>
          <w:bCs/>
          <w:sz w:val="22"/>
          <w:szCs w:val="22"/>
        </w:rPr>
        <w:t>of</w:t>
      </w:r>
      <w:proofErr w:type="spellEnd"/>
      <w:r w:rsidRPr="0060308C">
        <w:rPr>
          <w:rFonts w:asciiTheme="minorHAnsi" w:hAnsiTheme="minorHAnsi" w:cstheme="minorHAnsi"/>
          <w:b/>
          <w:bCs/>
          <w:sz w:val="22"/>
          <w:szCs w:val="22"/>
        </w:rPr>
        <w:t xml:space="preserve"> </w:t>
      </w:r>
      <w:proofErr w:type="spellStart"/>
      <w:r w:rsidRPr="0060308C">
        <w:rPr>
          <w:rFonts w:asciiTheme="minorHAnsi" w:hAnsiTheme="minorHAnsi" w:cstheme="minorHAnsi"/>
          <w:b/>
          <w:bCs/>
          <w:sz w:val="22"/>
          <w:szCs w:val="22"/>
        </w:rPr>
        <w:t>War</w:t>
      </w:r>
      <w:proofErr w:type="spellEnd"/>
      <w:r w:rsidRPr="0060308C">
        <w:rPr>
          <w:rFonts w:asciiTheme="minorHAnsi" w:hAnsiTheme="minorHAnsi" w:cstheme="minorHAnsi"/>
          <w:b/>
          <w:bCs/>
          <w:sz w:val="22"/>
          <w:szCs w:val="22"/>
        </w:rPr>
        <w:t xml:space="preserve"> </w:t>
      </w:r>
    </w:p>
    <w:p w:rsidR="0060308C" w:rsidRPr="0060308C" w:rsidRDefault="0060308C" w:rsidP="0060308C">
      <w:pPr>
        <w:pStyle w:val="Default"/>
        <w:rPr>
          <w:rFonts w:asciiTheme="minorHAnsi" w:hAnsiTheme="minorHAnsi" w:cstheme="minorHAnsi"/>
          <w:sz w:val="22"/>
          <w:szCs w:val="22"/>
        </w:rPr>
      </w:pPr>
      <w:r w:rsidRPr="0060308C">
        <w:rPr>
          <w:rFonts w:asciiTheme="minorHAnsi" w:hAnsiTheme="minorHAnsi" w:cstheme="minorHAnsi"/>
          <w:sz w:val="22"/>
          <w:szCs w:val="22"/>
        </w:rPr>
        <w:t xml:space="preserve">Hela leken används, förutom </w:t>
      </w:r>
      <w:r w:rsidRPr="0060308C">
        <w:rPr>
          <w:rFonts w:asciiTheme="minorHAnsi" w:hAnsiTheme="minorHAnsi" w:cstheme="minorHAnsi"/>
          <w:i/>
          <w:iCs/>
          <w:sz w:val="22"/>
          <w:szCs w:val="22"/>
        </w:rPr>
        <w:t xml:space="preserve">41 RECON </w:t>
      </w:r>
      <w:r w:rsidRPr="0060308C">
        <w:rPr>
          <w:rFonts w:asciiTheme="minorHAnsi" w:hAnsiTheme="minorHAnsi" w:cstheme="minorHAnsi"/>
          <w:sz w:val="22"/>
          <w:szCs w:val="22"/>
        </w:rPr>
        <w:t>(</w:t>
      </w:r>
      <w:proofErr w:type="spellStart"/>
      <w:r w:rsidRPr="0060308C">
        <w:rPr>
          <w:rFonts w:asciiTheme="minorHAnsi" w:hAnsiTheme="minorHAnsi" w:cstheme="minorHAnsi"/>
          <w:sz w:val="22"/>
          <w:szCs w:val="22"/>
        </w:rPr>
        <w:t>Mysterious</w:t>
      </w:r>
      <w:proofErr w:type="spellEnd"/>
      <w:r w:rsidRPr="0060308C">
        <w:rPr>
          <w:rFonts w:asciiTheme="minorHAnsi" w:hAnsiTheme="minorHAnsi" w:cstheme="minorHAnsi"/>
          <w:sz w:val="22"/>
          <w:szCs w:val="22"/>
        </w:rPr>
        <w:t xml:space="preserve"> </w:t>
      </w:r>
      <w:proofErr w:type="spellStart"/>
      <w:r w:rsidRPr="0060308C">
        <w:rPr>
          <w:rFonts w:asciiTheme="minorHAnsi" w:hAnsiTheme="minorHAnsi" w:cstheme="minorHAnsi"/>
          <w:sz w:val="22"/>
          <w:szCs w:val="22"/>
        </w:rPr>
        <w:t>objectives</w:t>
      </w:r>
      <w:proofErr w:type="spellEnd"/>
      <w:r w:rsidRPr="0060308C">
        <w:rPr>
          <w:rFonts w:asciiTheme="minorHAnsi" w:hAnsiTheme="minorHAnsi" w:cstheme="minorHAnsi"/>
          <w:sz w:val="22"/>
          <w:szCs w:val="22"/>
        </w:rPr>
        <w:t xml:space="preserve">) och inga kort är ändrade. Alla kort är öppna. </w:t>
      </w:r>
    </w:p>
    <w:p w:rsidR="0060308C" w:rsidRPr="0060308C" w:rsidRDefault="0060308C" w:rsidP="0060308C">
      <w:pPr>
        <w:pStyle w:val="Default"/>
        <w:rPr>
          <w:rFonts w:asciiTheme="minorHAnsi" w:hAnsiTheme="minorHAnsi" w:cstheme="minorHAnsi"/>
          <w:sz w:val="22"/>
          <w:szCs w:val="22"/>
        </w:rPr>
      </w:pPr>
      <w:r w:rsidRPr="0060308C">
        <w:rPr>
          <w:rFonts w:asciiTheme="minorHAnsi" w:hAnsiTheme="minorHAnsi" w:cstheme="minorHAnsi"/>
          <w:b/>
          <w:bCs/>
          <w:sz w:val="22"/>
          <w:szCs w:val="22"/>
        </w:rPr>
        <w:t xml:space="preserve">Om din armé har en egen lek för </w:t>
      </w:r>
      <w:proofErr w:type="spellStart"/>
      <w:r w:rsidRPr="0060308C">
        <w:rPr>
          <w:rFonts w:asciiTheme="minorHAnsi" w:hAnsiTheme="minorHAnsi" w:cstheme="minorHAnsi"/>
          <w:b/>
          <w:bCs/>
          <w:sz w:val="22"/>
          <w:szCs w:val="22"/>
        </w:rPr>
        <w:t>Tactical</w:t>
      </w:r>
      <w:proofErr w:type="spellEnd"/>
      <w:r w:rsidRPr="0060308C">
        <w:rPr>
          <w:rFonts w:asciiTheme="minorHAnsi" w:hAnsiTheme="minorHAnsi" w:cstheme="minorHAnsi"/>
          <w:b/>
          <w:bCs/>
          <w:sz w:val="22"/>
          <w:szCs w:val="22"/>
        </w:rPr>
        <w:t xml:space="preserve"> </w:t>
      </w:r>
      <w:proofErr w:type="spellStart"/>
      <w:r w:rsidRPr="0060308C">
        <w:rPr>
          <w:rFonts w:asciiTheme="minorHAnsi" w:hAnsiTheme="minorHAnsi" w:cstheme="minorHAnsi"/>
          <w:b/>
          <w:bCs/>
          <w:sz w:val="22"/>
          <w:szCs w:val="22"/>
        </w:rPr>
        <w:t>Objectives</w:t>
      </w:r>
      <w:proofErr w:type="spellEnd"/>
      <w:r w:rsidRPr="0060308C">
        <w:rPr>
          <w:rFonts w:asciiTheme="minorHAnsi" w:hAnsiTheme="minorHAnsi" w:cstheme="minorHAnsi"/>
          <w:b/>
          <w:bCs/>
          <w:sz w:val="22"/>
          <w:szCs w:val="22"/>
        </w:rPr>
        <w:t xml:space="preserve"> måste denna lek användas. </w:t>
      </w:r>
    </w:p>
    <w:p w:rsidR="0060308C" w:rsidRPr="0060308C" w:rsidRDefault="0060308C" w:rsidP="0060308C">
      <w:pPr>
        <w:pStyle w:val="Default"/>
        <w:rPr>
          <w:rFonts w:asciiTheme="minorHAnsi" w:hAnsiTheme="minorHAnsi" w:cstheme="minorHAnsi"/>
          <w:sz w:val="22"/>
          <w:szCs w:val="22"/>
        </w:rPr>
      </w:pPr>
      <w:r w:rsidRPr="0060308C">
        <w:rPr>
          <w:rFonts w:asciiTheme="minorHAnsi" w:hAnsiTheme="minorHAnsi" w:cstheme="minorHAnsi"/>
          <w:sz w:val="22"/>
          <w:szCs w:val="22"/>
        </w:rPr>
        <w:t xml:space="preserve">Du börjar slaget med att dra 3 </w:t>
      </w:r>
      <w:proofErr w:type="spellStart"/>
      <w:r w:rsidRPr="0060308C">
        <w:rPr>
          <w:rFonts w:asciiTheme="minorHAnsi" w:hAnsiTheme="minorHAnsi" w:cstheme="minorHAnsi"/>
          <w:sz w:val="22"/>
          <w:szCs w:val="22"/>
        </w:rPr>
        <w:t>Tactical</w:t>
      </w:r>
      <w:proofErr w:type="spellEnd"/>
      <w:r w:rsidRPr="0060308C">
        <w:rPr>
          <w:rFonts w:asciiTheme="minorHAnsi" w:hAnsiTheme="minorHAnsi" w:cstheme="minorHAnsi"/>
          <w:sz w:val="22"/>
          <w:szCs w:val="22"/>
        </w:rPr>
        <w:t xml:space="preserve"> </w:t>
      </w:r>
      <w:proofErr w:type="spellStart"/>
      <w:r w:rsidRPr="0060308C">
        <w:rPr>
          <w:rFonts w:asciiTheme="minorHAnsi" w:hAnsiTheme="minorHAnsi" w:cstheme="minorHAnsi"/>
          <w:sz w:val="22"/>
          <w:szCs w:val="22"/>
        </w:rPr>
        <w:t>Objectives</w:t>
      </w:r>
      <w:proofErr w:type="spellEnd"/>
      <w:r w:rsidRPr="0060308C">
        <w:rPr>
          <w:rFonts w:asciiTheme="minorHAnsi" w:hAnsiTheme="minorHAnsi" w:cstheme="minorHAnsi"/>
          <w:sz w:val="22"/>
          <w:szCs w:val="22"/>
        </w:rPr>
        <w:t xml:space="preserve">. I varje runda drar du upp till 3 kort om du har färre på handen. I slutet på en runda kan du kasta ett kort från handen. </w:t>
      </w:r>
    </w:p>
    <w:p w:rsidR="0060308C" w:rsidRPr="0060308C" w:rsidRDefault="0060308C" w:rsidP="0060308C">
      <w:pPr>
        <w:pStyle w:val="Default"/>
        <w:rPr>
          <w:rFonts w:asciiTheme="minorHAnsi" w:hAnsiTheme="minorHAnsi" w:cstheme="minorHAnsi"/>
          <w:sz w:val="22"/>
          <w:szCs w:val="22"/>
        </w:rPr>
      </w:pPr>
      <w:r w:rsidRPr="0060308C">
        <w:rPr>
          <w:rFonts w:asciiTheme="minorHAnsi" w:hAnsiTheme="minorHAnsi" w:cstheme="minorHAnsi"/>
          <w:sz w:val="22"/>
          <w:szCs w:val="22"/>
        </w:rPr>
        <w:t xml:space="preserve">Om man drar ett </w:t>
      </w:r>
      <w:proofErr w:type="spellStart"/>
      <w:r w:rsidRPr="0060308C">
        <w:rPr>
          <w:rFonts w:asciiTheme="minorHAnsi" w:hAnsiTheme="minorHAnsi" w:cstheme="minorHAnsi"/>
          <w:sz w:val="22"/>
          <w:szCs w:val="22"/>
        </w:rPr>
        <w:t>Tactical</w:t>
      </w:r>
      <w:proofErr w:type="spellEnd"/>
      <w:r w:rsidRPr="0060308C">
        <w:rPr>
          <w:rFonts w:asciiTheme="minorHAnsi" w:hAnsiTheme="minorHAnsi" w:cstheme="minorHAnsi"/>
          <w:sz w:val="22"/>
          <w:szCs w:val="22"/>
        </w:rPr>
        <w:t xml:space="preserve"> </w:t>
      </w:r>
      <w:proofErr w:type="spellStart"/>
      <w:r w:rsidRPr="0060308C">
        <w:rPr>
          <w:rFonts w:asciiTheme="minorHAnsi" w:hAnsiTheme="minorHAnsi" w:cstheme="minorHAnsi"/>
          <w:sz w:val="22"/>
          <w:szCs w:val="22"/>
        </w:rPr>
        <w:t>Objective</w:t>
      </w:r>
      <w:proofErr w:type="spellEnd"/>
      <w:r w:rsidRPr="0060308C">
        <w:rPr>
          <w:rFonts w:asciiTheme="minorHAnsi" w:hAnsiTheme="minorHAnsi" w:cstheme="minorHAnsi"/>
          <w:sz w:val="22"/>
          <w:szCs w:val="22"/>
        </w:rPr>
        <w:t xml:space="preserve"> som är omöjligt att utföra, till exempel </w:t>
      </w:r>
      <w:proofErr w:type="spellStart"/>
      <w:r w:rsidRPr="0060308C">
        <w:rPr>
          <w:rFonts w:asciiTheme="minorHAnsi" w:hAnsiTheme="minorHAnsi" w:cstheme="minorHAnsi"/>
          <w:i/>
          <w:iCs/>
          <w:sz w:val="22"/>
          <w:szCs w:val="22"/>
        </w:rPr>
        <w:t>Scour</w:t>
      </w:r>
      <w:proofErr w:type="spellEnd"/>
      <w:r w:rsidRPr="0060308C">
        <w:rPr>
          <w:rFonts w:asciiTheme="minorHAnsi" w:hAnsiTheme="minorHAnsi" w:cstheme="minorHAnsi"/>
          <w:i/>
          <w:iCs/>
          <w:sz w:val="22"/>
          <w:szCs w:val="22"/>
        </w:rPr>
        <w:t xml:space="preserve"> the </w:t>
      </w:r>
      <w:proofErr w:type="spellStart"/>
      <w:r w:rsidRPr="0060308C">
        <w:rPr>
          <w:rFonts w:asciiTheme="minorHAnsi" w:hAnsiTheme="minorHAnsi" w:cstheme="minorHAnsi"/>
          <w:i/>
          <w:iCs/>
          <w:sz w:val="22"/>
          <w:szCs w:val="22"/>
        </w:rPr>
        <w:t>Skies</w:t>
      </w:r>
      <w:proofErr w:type="spellEnd"/>
      <w:r w:rsidRPr="0060308C">
        <w:rPr>
          <w:rFonts w:asciiTheme="minorHAnsi" w:hAnsiTheme="minorHAnsi" w:cstheme="minorHAnsi"/>
          <w:i/>
          <w:iCs/>
          <w:sz w:val="22"/>
          <w:szCs w:val="22"/>
        </w:rPr>
        <w:t xml:space="preserve"> </w:t>
      </w:r>
      <w:r w:rsidRPr="0060308C">
        <w:rPr>
          <w:rFonts w:asciiTheme="minorHAnsi" w:hAnsiTheme="minorHAnsi" w:cstheme="minorHAnsi"/>
          <w:sz w:val="22"/>
          <w:szCs w:val="22"/>
        </w:rPr>
        <w:t xml:space="preserve">när motståndaren inte har någon Flyer, så kan man direkt kasta uppdraget och dra ett nytt. </w:t>
      </w:r>
    </w:p>
    <w:p w:rsidR="0060308C" w:rsidRPr="0060308C" w:rsidRDefault="0060308C" w:rsidP="0060308C">
      <w:pPr>
        <w:pStyle w:val="Default"/>
        <w:rPr>
          <w:rFonts w:asciiTheme="minorHAnsi" w:hAnsiTheme="minorHAnsi" w:cstheme="minorHAnsi"/>
          <w:sz w:val="20"/>
          <w:szCs w:val="20"/>
        </w:rPr>
      </w:pPr>
      <w:r w:rsidRPr="0060308C">
        <w:rPr>
          <w:rFonts w:asciiTheme="minorHAnsi" w:hAnsiTheme="minorHAnsi" w:cstheme="minorHAnsi"/>
          <w:sz w:val="22"/>
          <w:szCs w:val="22"/>
        </w:rPr>
        <w:t>Alla uppdrag där du skall slå en D3 så blir resultatet på D3-slaget 2</w:t>
      </w:r>
      <w:r>
        <w:rPr>
          <w:sz w:val="20"/>
          <w:szCs w:val="20"/>
        </w:rPr>
        <w:t>.</w:t>
      </w:r>
    </w:p>
    <w:p w:rsidR="0040043E" w:rsidRDefault="0040043E" w:rsidP="00605F66">
      <w:pPr>
        <w:rPr>
          <w:rFonts w:cstheme="minorHAnsi"/>
          <w:color w:val="002060"/>
          <w:lang w:eastAsia="sv-SE"/>
        </w:rPr>
      </w:pPr>
    </w:p>
    <w:p w:rsidR="0040043E" w:rsidRDefault="0040043E" w:rsidP="00605F66">
      <w:pPr>
        <w:rPr>
          <w:rFonts w:cstheme="minorHAnsi"/>
          <w:color w:val="002060"/>
          <w:lang w:eastAsia="sv-SE"/>
        </w:rPr>
      </w:pPr>
    </w:p>
    <w:p w:rsidR="00605F66" w:rsidRPr="00605F66" w:rsidRDefault="00605F66" w:rsidP="00605F66">
      <w:pPr>
        <w:rPr>
          <w:rFonts w:cstheme="minorHAnsi"/>
          <w:color w:val="002060"/>
          <w:lang w:eastAsia="sv-SE"/>
        </w:rPr>
      </w:pPr>
      <w:proofErr w:type="spellStart"/>
      <w:r w:rsidRPr="00605F66">
        <w:rPr>
          <w:rFonts w:cstheme="minorHAnsi"/>
          <w:color w:val="002060"/>
          <w:lang w:eastAsia="sv-SE"/>
        </w:rPr>
        <w:t>Houserules</w:t>
      </w:r>
      <w:proofErr w:type="spellEnd"/>
      <w:r w:rsidRPr="00605F66">
        <w:rPr>
          <w:rFonts w:cstheme="minorHAnsi"/>
          <w:color w:val="002060"/>
          <w:lang w:eastAsia="sv-SE"/>
        </w:rPr>
        <w:t>:</w:t>
      </w:r>
    </w:p>
    <w:p w:rsidR="00605F66" w:rsidRPr="00605F66" w:rsidRDefault="00605F66" w:rsidP="00605F66">
      <w:pPr>
        <w:pStyle w:val="Liststycke"/>
        <w:numPr>
          <w:ilvl w:val="0"/>
          <w:numId w:val="2"/>
        </w:numPr>
        <w:rPr>
          <w:rFonts w:asciiTheme="minorHAnsi" w:hAnsiTheme="minorHAnsi" w:cstheme="minorHAnsi"/>
          <w:color w:val="002060"/>
          <w:sz w:val="22"/>
          <w:lang w:eastAsia="sv-SE"/>
        </w:rPr>
      </w:pPr>
      <w:r w:rsidRPr="00605F66">
        <w:rPr>
          <w:rFonts w:asciiTheme="minorHAnsi" w:hAnsiTheme="minorHAnsi" w:cstheme="minorHAnsi"/>
          <w:color w:val="002060"/>
          <w:sz w:val="22"/>
          <w:lang w:eastAsia="sv-SE"/>
        </w:rPr>
        <w:t>Hela modellen/modellerna måste vara inom arean för att få cover.</w:t>
      </w:r>
    </w:p>
    <w:p w:rsidR="00605F66" w:rsidRPr="00605F66" w:rsidRDefault="00605F66" w:rsidP="00605F66">
      <w:pPr>
        <w:pStyle w:val="Liststycke"/>
        <w:numPr>
          <w:ilvl w:val="0"/>
          <w:numId w:val="2"/>
        </w:numPr>
        <w:rPr>
          <w:rFonts w:asciiTheme="minorHAnsi" w:hAnsiTheme="minorHAnsi" w:cstheme="minorHAnsi"/>
          <w:color w:val="002060"/>
          <w:sz w:val="22"/>
          <w:lang w:eastAsia="sv-SE"/>
        </w:rPr>
      </w:pPr>
      <w:proofErr w:type="spellStart"/>
      <w:r w:rsidRPr="00605F66">
        <w:rPr>
          <w:rFonts w:asciiTheme="minorHAnsi" w:hAnsiTheme="minorHAnsi" w:cstheme="minorHAnsi"/>
          <w:color w:val="002060"/>
          <w:sz w:val="22"/>
          <w:lang w:eastAsia="sv-SE"/>
        </w:rPr>
        <w:t>Impassable</w:t>
      </w:r>
      <w:proofErr w:type="spellEnd"/>
      <w:r w:rsidRPr="00605F66">
        <w:rPr>
          <w:rFonts w:asciiTheme="minorHAnsi" w:hAnsiTheme="minorHAnsi" w:cstheme="minorHAnsi"/>
          <w:color w:val="002060"/>
          <w:sz w:val="22"/>
          <w:lang w:eastAsia="sv-SE"/>
        </w:rPr>
        <w:t xml:space="preserve"> </w:t>
      </w:r>
      <w:proofErr w:type="spellStart"/>
      <w:r w:rsidRPr="00605F66">
        <w:rPr>
          <w:rFonts w:asciiTheme="minorHAnsi" w:hAnsiTheme="minorHAnsi" w:cstheme="minorHAnsi"/>
          <w:color w:val="002060"/>
          <w:sz w:val="22"/>
          <w:lang w:eastAsia="sv-SE"/>
        </w:rPr>
        <w:t>Terrain</w:t>
      </w:r>
      <w:proofErr w:type="spellEnd"/>
      <w:r w:rsidRPr="00605F66">
        <w:rPr>
          <w:rFonts w:asciiTheme="minorHAnsi" w:hAnsiTheme="minorHAnsi" w:cstheme="minorHAnsi"/>
          <w:color w:val="002060"/>
          <w:sz w:val="22"/>
          <w:lang w:eastAsia="sv-SE"/>
        </w:rPr>
        <w:t xml:space="preserve"> gäller för alla modeller som inte är i Zooming Mode.</w:t>
      </w:r>
    </w:p>
    <w:p w:rsidR="00605F66" w:rsidRPr="00605F66" w:rsidRDefault="00605F66" w:rsidP="00605F66">
      <w:pPr>
        <w:pStyle w:val="Liststycke"/>
        <w:numPr>
          <w:ilvl w:val="0"/>
          <w:numId w:val="2"/>
        </w:numPr>
        <w:rPr>
          <w:rFonts w:asciiTheme="minorHAnsi" w:hAnsiTheme="minorHAnsi" w:cstheme="minorHAnsi"/>
          <w:color w:val="002060"/>
          <w:sz w:val="22"/>
          <w:lang w:eastAsia="sv-SE"/>
        </w:rPr>
      </w:pPr>
      <w:r w:rsidRPr="00605F66">
        <w:rPr>
          <w:rFonts w:asciiTheme="minorHAnsi" w:hAnsiTheme="minorHAnsi" w:cstheme="minorHAnsi"/>
          <w:color w:val="002060"/>
          <w:sz w:val="22"/>
          <w:lang w:eastAsia="sv-SE"/>
        </w:rPr>
        <w:t xml:space="preserve">Ett </w:t>
      </w:r>
      <w:proofErr w:type="spellStart"/>
      <w:r w:rsidRPr="00605F66">
        <w:rPr>
          <w:rFonts w:asciiTheme="minorHAnsi" w:hAnsiTheme="minorHAnsi" w:cstheme="minorHAnsi"/>
          <w:color w:val="002060"/>
          <w:sz w:val="22"/>
          <w:lang w:eastAsia="sv-SE"/>
        </w:rPr>
        <w:t>Tactical</w:t>
      </w:r>
      <w:proofErr w:type="spellEnd"/>
      <w:r w:rsidRPr="00605F66">
        <w:rPr>
          <w:rFonts w:asciiTheme="minorHAnsi" w:hAnsiTheme="minorHAnsi" w:cstheme="minorHAnsi"/>
          <w:color w:val="002060"/>
          <w:sz w:val="22"/>
          <w:lang w:eastAsia="sv-SE"/>
        </w:rPr>
        <w:t xml:space="preserve"> </w:t>
      </w:r>
      <w:proofErr w:type="spellStart"/>
      <w:r w:rsidRPr="00605F66">
        <w:rPr>
          <w:rFonts w:asciiTheme="minorHAnsi" w:hAnsiTheme="minorHAnsi" w:cstheme="minorHAnsi"/>
          <w:color w:val="002060"/>
          <w:sz w:val="22"/>
          <w:lang w:eastAsia="sv-SE"/>
        </w:rPr>
        <w:t>Objective</w:t>
      </w:r>
      <w:proofErr w:type="spellEnd"/>
      <w:r w:rsidRPr="00605F66">
        <w:rPr>
          <w:rFonts w:asciiTheme="minorHAnsi" w:hAnsiTheme="minorHAnsi" w:cstheme="minorHAnsi"/>
          <w:color w:val="002060"/>
          <w:sz w:val="22"/>
          <w:lang w:eastAsia="sv-SE"/>
        </w:rPr>
        <w:t xml:space="preserve"> som omöjligen kan klaras får alltid kasseras och dras om.</w:t>
      </w:r>
    </w:p>
    <w:p w:rsidR="00605F66" w:rsidRPr="00605F66" w:rsidRDefault="00605F66" w:rsidP="00605F66">
      <w:pPr>
        <w:pStyle w:val="Liststycke"/>
        <w:numPr>
          <w:ilvl w:val="0"/>
          <w:numId w:val="2"/>
        </w:numPr>
        <w:rPr>
          <w:rFonts w:asciiTheme="minorHAnsi" w:hAnsiTheme="minorHAnsi" w:cstheme="minorHAnsi"/>
          <w:color w:val="002060"/>
          <w:sz w:val="22"/>
          <w:lang w:eastAsia="sv-SE"/>
        </w:rPr>
      </w:pPr>
      <w:r w:rsidRPr="00605F66">
        <w:rPr>
          <w:rFonts w:asciiTheme="minorHAnsi" w:hAnsiTheme="minorHAnsi" w:cstheme="minorHAnsi"/>
          <w:color w:val="002060"/>
          <w:sz w:val="22"/>
          <w:lang w:eastAsia="sv-SE"/>
        </w:rPr>
        <w:t xml:space="preserve">Om inget annat nämns i uppdraget så får man max kassera ett </w:t>
      </w:r>
      <w:proofErr w:type="spellStart"/>
      <w:r w:rsidRPr="00605F66">
        <w:rPr>
          <w:rFonts w:asciiTheme="minorHAnsi" w:hAnsiTheme="minorHAnsi" w:cstheme="minorHAnsi"/>
          <w:color w:val="002060"/>
          <w:sz w:val="22"/>
          <w:lang w:eastAsia="sv-SE"/>
        </w:rPr>
        <w:t>tactical</w:t>
      </w:r>
      <w:proofErr w:type="spellEnd"/>
      <w:r w:rsidRPr="00605F66">
        <w:rPr>
          <w:rFonts w:asciiTheme="minorHAnsi" w:hAnsiTheme="minorHAnsi" w:cstheme="minorHAnsi"/>
          <w:color w:val="002060"/>
          <w:sz w:val="22"/>
          <w:lang w:eastAsia="sv-SE"/>
        </w:rPr>
        <w:t xml:space="preserve"> objektiv i</w:t>
      </w:r>
    </w:p>
    <w:p w:rsidR="00605F66" w:rsidRPr="00605F66" w:rsidRDefault="00605F66" w:rsidP="00605F66">
      <w:pPr>
        <w:pStyle w:val="Liststycke"/>
        <w:rPr>
          <w:rFonts w:asciiTheme="minorHAnsi" w:hAnsiTheme="minorHAnsi" w:cstheme="minorHAnsi"/>
          <w:color w:val="002060"/>
          <w:sz w:val="22"/>
          <w:lang w:eastAsia="sv-SE"/>
        </w:rPr>
      </w:pPr>
      <w:proofErr w:type="gramStart"/>
      <w:r w:rsidRPr="00605F66">
        <w:rPr>
          <w:rFonts w:asciiTheme="minorHAnsi" w:hAnsiTheme="minorHAnsi" w:cstheme="minorHAnsi"/>
          <w:color w:val="002060"/>
          <w:sz w:val="22"/>
          <w:lang w:eastAsia="sv-SE"/>
        </w:rPr>
        <w:t>slutet på sin runda.</w:t>
      </w:r>
      <w:proofErr w:type="gramEnd"/>
    </w:p>
    <w:p w:rsidR="00605F66" w:rsidRPr="00605F66" w:rsidRDefault="00605F66" w:rsidP="00605F66">
      <w:pPr>
        <w:pStyle w:val="Liststycke"/>
        <w:numPr>
          <w:ilvl w:val="0"/>
          <w:numId w:val="2"/>
        </w:numPr>
        <w:rPr>
          <w:rFonts w:asciiTheme="minorHAnsi" w:hAnsiTheme="minorHAnsi" w:cstheme="minorHAnsi"/>
          <w:color w:val="002060"/>
          <w:sz w:val="22"/>
          <w:lang w:eastAsia="sv-SE"/>
        </w:rPr>
      </w:pPr>
      <w:r w:rsidRPr="00605F66">
        <w:rPr>
          <w:rFonts w:asciiTheme="minorHAnsi" w:hAnsiTheme="minorHAnsi" w:cstheme="minorHAnsi"/>
          <w:color w:val="002060"/>
          <w:sz w:val="22"/>
          <w:lang w:eastAsia="sv-SE"/>
        </w:rPr>
        <w:t xml:space="preserve">Dubbla </w:t>
      </w:r>
      <w:proofErr w:type="spellStart"/>
      <w:r w:rsidRPr="00605F66">
        <w:rPr>
          <w:rFonts w:asciiTheme="minorHAnsi" w:hAnsiTheme="minorHAnsi" w:cstheme="minorHAnsi"/>
          <w:color w:val="002060"/>
          <w:sz w:val="22"/>
          <w:lang w:eastAsia="sv-SE"/>
        </w:rPr>
        <w:t>hold</w:t>
      </w:r>
      <w:proofErr w:type="spellEnd"/>
      <w:r w:rsidRPr="00605F66">
        <w:rPr>
          <w:rFonts w:asciiTheme="minorHAnsi" w:hAnsiTheme="minorHAnsi" w:cstheme="minorHAnsi"/>
          <w:color w:val="002060"/>
          <w:sz w:val="22"/>
          <w:lang w:eastAsia="sv-SE"/>
        </w:rPr>
        <w:t xml:space="preserve"> objektiv X dras inte om.</w:t>
      </w:r>
    </w:p>
    <w:p w:rsidR="00605F66" w:rsidRPr="00605F66" w:rsidRDefault="00605F66" w:rsidP="00605F66">
      <w:pPr>
        <w:pStyle w:val="Liststycke"/>
        <w:numPr>
          <w:ilvl w:val="0"/>
          <w:numId w:val="2"/>
        </w:numPr>
        <w:rPr>
          <w:rFonts w:asciiTheme="minorHAnsi" w:hAnsiTheme="minorHAnsi" w:cstheme="minorHAnsi"/>
          <w:color w:val="002060"/>
          <w:sz w:val="22"/>
          <w:lang w:eastAsia="sv-SE"/>
        </w:rPr>
      </w:pPr>
      <w:r w:rsidRPr="00605F66">
        <w:rPr>
          <w:rFonts w:asciiTheme="minorHAnsi" w:hAnsiTheme="minorHAnsi" w:cstheme="minorHAnsi"/>
          <w:color w:val="002060"/>
          <w:sz w:val="22"/>
          <w:lang w:eastAsia="sv-SE"/>
        </w:rPr>
        <w:t xml:space="preserve">Om det finns </w:t>
      </w:r>
      <w:proofErr w:type="spellStart"/>
      <w:r w:rsidRPr="00605F66">
        <w:rPr>
          <w:rFonts w:asciiTheme="minorHAnsi" w:hAnsiTheme="minorHAnsi" w:cstheme="minorHAnsi"/>
          <w:color w:val="002060"/>
          <w:sz w:val="22"/>
          <w:lang w:eastAsia="sv-SE"/>
        </w:rPr>
        <w:t>codex</w:t>
      </w:r>
      <w:proofErr w:type="spellEnd"/>
      <w:r w:rsidRPr="00605F66">
        <w:rPr>
          <w:rFonts w:asciiTheme="minorHAnsi" w:hAnsiTheme="minorHAnsi" w:cstheme="minorHAnsi"/>
          <w:color w:val="002060"/>
          <w:sz w:val="22"/>
          <w:lang w:eastAsia="sv-SE"/>
        </w:rPr>
        <w:t xml:space="preserve"> specifika objektiv 11-16 så måste dessa användas</w:t>
      </w:r>
    </w:p>
    <w:p w:rsidR="00605F66" w:rsidRPr="00605F66" w:rsidRDefault="00605F66" w:rsidP="00605F66">
      <w:pPr>
        <w:pStyle w:val="Liststycke"/>
        <w:numPr>
          <w:ilvl w:val="0"/>
          <w:numId w:val="2"/>
        </w:numPr>
        <w:rPr>
          <w:rFonts w:asciiTheme="minorHAnsi" w:hAnsiTheme="minorHAnsi" w:cstheme="minorHAnsi"/>
          <w:color w:val="002060"/>
          <w:sz w:val="22"/>
          <w:lang w:eastAsia="sv-SE"/>
        </w:rPr>
      </w:pPr>
      <w:proofErr w:type="spellStart"/>
      <w:r w:rsidRPr="00605F66">
        <w:rPr>
          <w:rFonts w:asciiTheme="minorHAnsi" w:hAnsiTheme="minorHAnsi" w:cstheme="minorHAnsi"/>
          <w:color w:val="002060"/>
          <w:sz w:val="22"/>
          <w:lang w:eastAsia="sv-SE"/>
        </w:rPr>
        <w:t>Vanguard</w:t>
      </w:r>
      <w:proofErr w:type="spellEnd"/>
      <w:r w:rsidRPr="00605F66">
        <w:rPr>
          <w:rFonts w:asciiTheme="minorHAnsi" w:hAnsiTheme="minorHAnsi" w:cstheme="minorHAnsi"/>
          <w:color w:val="002060"/>
          <w:sz w:val="22"/>
          <w:lang w:eastAsia="sv-SE"/>
        </w:rPr>
        <w:t xml:space="preserve"> spelas som bilden d.v.s. man </w:t>
      </w:r>
      <w:proofErr w:type="spellStart"/>
      <w:r w:rsidRPr="00605F66">
        <w:rPr>
          <w:rFonts w:asciiTheme="minorHAnsi" w:hAnsiTheme="minorHAnsi" w:cstheme="minorHAnsi"/>
          <w:color w:val="002060"/>
          <w:sz w:val="22"/>
          <w:lang w:eastAsia="sv-SE"/>
        </w:rPr>
        <w:t>deployar</w:t>
      </w:r>
      <w:proofErr w:type="spellEnd"/>
      <w:r w:rsidRPr="00605F66">
        <w:rPr>
          <w:rFonts w:asciiTheme="minorHAnsi" w:hAnsiTheme="minorHAnsi" w:cstheme="minorHAnsi"/>
          <w:color w:val="002060"/>
          <w:sz w:val="22"/>
          <w:lang w:eastAsia="sv-SE"/>
        </w:rPr>
        <w:t xml:space="preserve"> i sitt vänstra hörn.</w:t>
      </w:r>
    </w:p>
    <w:p w:rsidR="0060308C" w:rsidRDefault="0060308C" w:rsidP="0060308C">
      <w:pPr>
        <w:pStyle w:val="Default"/>
      </w:pPr>
    </w:p>
    <w:p w:rsidR="00605F66" w:rsidRDefault="00605F66" w:rsidP="0060308C">
      <w:pPr>
        <w:pStyle w:val="Default"/>
        <w:rPr>
          <w:rFonts w:asciiTheme="minorHAnsi" w:hAnsiTheme="minorHAnsi" w:cstheme="minorHAnsi"/>
          <w:b/>
          <w:bCs/>
          <w:sz w:val="28"/>
          <w:szCs w:val="28"/>
        </w:rPr>
      </w:pPr>
    </w:p>
    <w:p w:rsidR="0060308C" w:rsidRPr="00605F66" w:rsidRDefault="0060308C" w:rsidP="0060308C">
      <w:pPr>
        <w:pStyle w:val="Default"/>
        <w:rPr>
          <w:rFonts w:asciiTheme="minorHAnsi" w:hAnsiTheme="minorHAnsi" w:cstheme="minorHAnsi"/>
          <w:b/>
          <w:bCs/>
          <w:sz w:val="44"/>
          <w:szCs w:val="44"/>
          <w:u w:val="single"/>
        </w:rPr>
      </w:pPr>
      <w:r w:rsidRPr="00605F66">
        <w:rPr>
          <w:rFonts w:asciiTheme="minorHAnsi" w:hAnsiTheme="minorHAnsi" w:cstheme="minorHAnsi"/>
          <w:b/>
          <w:bCs/>
          <w:sz w:val="44"/>
          <w:szCs w:val="44"/>
          <w:u w:val="single"/>
        </w:rPr>
        <w:t>Inför slaget</w:t>
      </w:r>
    </w:p>
    <w:p w:rsidR="0060308C" w:rsidRPr="0060308C" w:rsidRDefault="0060308C" w:rsidP="0060308C">
      <w:pPr>
        <w:pStyle w:val="Default"/>
        <w:rPr>
          <w:rFonts w:asciiTheme="minorHAnsi" w:hAnsiTheme="minorHAnsi" w:cstheme="minorHAnsi"/>
          <w:sz w:val="28"/>
          <w:szCs w:val="28"/>
        </w:rPr>
      </w:pPr>
    </w:p>
    <w:p w:rsidR="00D17022" w:rsidRPr="00605F66" w:rsidRDefault="00D17022" w:rsidP="00D17022">
      <w:pPr>
        <w:rPr>
          <w:sz w:val="28"/>
          <w:szCs w:val="28"/>
        </w:rPr>
      </w:pPr>
      <w:r w:rsidRPr="00605F66">
        <w:rPr>
          <w:sz w:val="28"/>
          <w:szCs w:val="28"/>
        </w:rPr>
        <w:t>1. Slå en tärning, vinnaren väljer vem som börjar placera markörer. Totalt skall sex markörer, numrerade 1-6 placeras ut. De skall placeras i nummerordning.</w:t>
      </w:r>
    </w:p>
    <w:p w:rsidR="00D17022" w:rsidRPr="00605F66" w:rsidRDefault="00D17022" w:rsidP="00D17022">
      <w:pPr>
        <w:rPr>
          <w:sz w:val="28"/>
          <w:szCs w:val="28"/>
        </w:rPr>
      </w:pPr>
      <w:r w:rsidRPr="00605F66">
        <w:rPr>
          <w:sz w:val="28"/>
          <w:szCs w:val="28"/>
        </w:rPr>
        <w:t xml:space="preserve">2. Slå en tärning, vinnaren väljer </w:t>
      </w:r>
      <w:proofErr w:type="spellStart"/>
      <w:r w:rsidRPr="00605F66">
        <w:rPr>
          <w:sz w:val="28"/>
          <w:szCs w:val="28"/>
        </w:rPr>
        <w:t>deplymentzone</w:t>
      </w:r>
      <w:proofErr w:type="spellEnd"/>
      <w:r w:rsidRPr="00605F66">
        <w:rPr>
          <w:sz w:val="28"/>
          <w:szCs w:val="28"/>
        </w:rPr>
        <w:t xml:space="preserve"> för att placerar ut sina styrkor.</w:t>
      </w:r>
    </w:p>
    <w:p w:rsidR="00D17022" w:rsidRPr="00605F66" w:rsidRDefault="00D17022" w:rsidP="00D17022">
      <w:pPr>
        <w:rPr>
          <w:sz w:val="28"/>
          <w:szCs w:val="28"/>
        </w:rPr>
      </w:pPr>
      <w:r w:rsidRPr="00605F66">
        <w:rPr>
          <w:sz w:val="28"/>
          <w:szCs w:val="28"/>
        </w:rPr>
        <w:t xml:space="preserve">3. Slå fram Gifts, </w:t>
      </w:r>
      <w:proofErr w:type="spellStart"/>
      <w:r w:rsidRPr="00605F66">
        <w:rPr>
          <w:sz w:val="28"/>
          <w:szCs w:val="28"/>
        </w:rPr>
        <w:t>Boons</w:t>
      </w:r>
      <w:proofErr w:type="spellEnd"/>
      <w:r w:rsidRPr="00605F66">
        <w:rPr>
          <w:sz w:val="28"/>
          <w:szCs w:val="28"/>
        </w:rPr>
        <w:t xml:space="preserve"> och annat som händer före slaget. Spelaren som valde sida börjar slå.</w:t>
      </w:r>
    </w:p>
    <w:p w:rsidR="00D17022" w:rsidRPr="00605F66" w:rsidRDefault="00D17022" w:rsidP="00D17022">
      <w:pPr>
        <w:rPr>
          <w:sz w:val="28"/>
          <w:szCs w:val="28"/>
        </w:rPr>
      </w:pPr>
      <w:r w:rsidRPr="00605F66">
        <w:rPr>
          <w:sz w:val="28"/>
          <w:szCs w:val="28"/>
        </w:rPr>
        <w:t xml:space="preserve">4. Slå fram eventuella </w:t>
      </w:r>
      <w:proofErr w:type="spellStart"/>
      <w:r w:rsidRPr="00605F66">
        <w:rPr>
          <w:sz w:val="28"/>
          <w:szCs w:val="28"/>
        </w:rPr>
        <w:t>Psychic</w:t>
      </w:r>
      <w:proofErr w:type="spellEnd"/>
      <w:r w:rsidRPr="00605F66">
        <w:rPr>
          <w:sz w:val="28"/>
          <w:szCs w:val="28"/>
        </w:rPr>
        <w:t xml:space="preserve"> Powers. Spelaren som valde sida börjar slå.</w:t>
      </w:r>
    </w:p>
    <w:p w:rsidR="00D17022" w:rsidRPr="00605F66" w:rsidRDefault="00D17022" w:rsidP="00D17022">
      <w:pPr>
        <w:rPr>
          <w:sz w:val="28"/>
          <w:szCs w:val="28"/>
        </w:rPr>
      </w:pPr>
      <w:r w:rsidRPr="00605F66">
        <w:rPr>
          <w:sz w:val="28"/>
          <w:szCs w:val="28"/>
        </w:rPr>
        <w:t xml:space="preserve">5. Slå för </w:t>
      </w:r>
      <w:proofErr w:type="spellStart"/>
      <w:r w:rsidRPr="00605F66">
        <w:rPr>
          <w:sz w:val="28"/>
          <w:szCs w:val="28"/>
        </w:rPr>
        <w:t>Night</w:t>
      </w:r>
      <w:proofErr w:type="spellEnd"/>
      <w:r w:rsidRPr="00605F66">
        <w:rPr>
          <w:sz w:val="28"/>
          <w:szCs w:val="28"/>
        </w:rPr>
        <w:t xml:space="preserve"> Fight. Endast om någon av spelarna vill ha </w:t>
      </w:r>
      <w:proofErr w:type="spellStart"/>
      <w:r w:rsidRPr="00605F66">
        <w:rPr>
          <w:sz w:val="28"/>
          <w:szCs w:val="28"/>
        </w:rPr>
        <w:t>nightfight</w:t>
      </w:r>
      <w:proofErr w:type="spellEnd"/>
      <w:r w:rsidRPr="00605F66">
        <w:rPr>
          <w:sz w:val="28"/>
          <w:szCs w:val="28"/>
        </w:rPr>
        <w:t xml:space="preserve"> (4+ blir det </w:t>
      </w:r>
      <w:proofErr w:type="spellStart"/>
      <w:r w:rsidRPr="00605F66">
        <w:rPr>
          <w:sz w:val="28"/>
          <w:szCs w:val="28"/>
        </w:rPr>
        <w:t>nightfight</w:t>
      </w:r>
      <w:proofErr w:type="spellEnd"/>
      <w:r w:rsidRPr="00605F66">
        <w:rPr>
          <w:sz w:val="28"/>
          <w:szCs w:val="28"/>
        </w:rPr>
        <w:t>)</w:t>
      </w:r>
    </w:p>
    <w:p w:rsidR="00D17022" w:rsidRPr="00605F66" w:rsidRDefault="00D17022" w:rsidP="00D17022">
      <w:pPr>
        <w:rPr>
          <w:sz w:val="28"/>
          <w:szCs w:val="28"/>
        </w:rPr>
      </w:pPr>
      <w:r w:rsidRPr="00605F66">
        <w:rPr>
          <w:sz w:val="28"/>
          <w:szCs w:val="28"/>
        </w:rPr>
        <w:t>6. Slå en tärning, vinnaren av detta tärningsslag väljer vem som placerar ut sin armé först.</w:t>
      </w:r>
    </w:p>
    <w:p w:rsidR="00D17022" w:rsidRPr="00605F66" w:rsidRDefault="00D17022" w:rsidP="00D17022">
      <w:pPr>
        <w:rPr>
          <w:sz w:val="28"/>
          <w:szCs w:val="28"/>
        </w:rPr>
      </w:pPr>
      <w:r w:rsidRPr="00605F66">
        <w:rPr>
          <w:sz w:val="28"/>
          <w:szCs w:val="28"/>
        </w:rPr>
        <w:t xml:space="preserve">7. Slå fram </w:t>
      </w:r>
      <w:proofErr w:type="spellStart"/>
      <w:r w:rsidRPr="00605F66">
        <w:rPr>
          <w:sz w:val="28"/>
          <w:szCs w:val="28"/>
        </w:rPr>
        <w:t>Warlord</w:t>
      </w:r>
      <w:proofErr w:type="spellEnd"/>
      <w:r w:rsidRPr="00605F66">
        <w:rPr>
          <w:sz w:val="28"/>
          <w:szCs w:val="28"/>
        </w:rPr>
        <w:t xml:space="preserve"> </w:t>
      </w:r>
      <w:proofErr w:type="spellStart"/>
      <w:r w:rsidRPr="00605F66">
        <w:rPr>
          <w:sz w:val="28"/>
          <w:szCs w:val="28"/>
        </w:rPr>
        <w:t>Traits</w:t>
      </w:r>
      <w:proofErr w:type="spellEnd"/>
      <w:r w:rsidRPr="00605F66">
        <w:rPr>
          <w:sz w:val="28"/>
          <w:szCs w:val="28"/>
        </w:rPr>
        <w:t xml:space="preserve"> under vardera </w:t>
      </w:r>
      <w:proofErr w:type="gramStart"/>
      <w:r w:rsidRPr="00605F66">
        <w:rPr>
          <w:sz w:val="28"/>
          <w:szCs w:val="28"/>
        </w:rPr>
        <w:t>spe</w:t>
      </w:r>
      <w:bookmarkStart w:id="0" w:name="_GoBack"/>
      <w:bookmarkEnd w:id="0"/>
      <w:r w:rsidRPr="00605F66">
        <w:rPr>
          <w:sz w:val="28"/>
          <w:szCs w:val="28"/>
        </w:rPr>
        <w:t>lares</w:t>
      </w:r>
      <w:proofErr w:type="gramEnd"/>
      <w:r w:rsidRPr="00605F66">
        <w:rPr>
          <w:sz w:val="28"/>
          <w:szCs w:val="28"/>
        </w:rPr>
        <w:t xml:space="preserve"> </w:t>
      </w:r>
      <w:proofErr w:type="spellStart"/>
      <w:r w:rsidRPr="00605F66">
        <w:rPr>
          <w:sz w:val="28"/>
          <w:szCs w:val="28"/>
        </w:rPr>
        <w:t>deployment</w:t>
      </w:r>
      <w:proofErr w:type="spellEnd"/>
      <w:r w:rsidRPr="00605F66">
        <w:rPr>
          <w:sz w:val="28"/>
          <w:szCs w:val="28"/>
        </w:rPr>
        <w:t>.</w:t>
      </w:r>
    </w:p>
    <w:p w:rsidR="00D17022" w:rsidRPr="00605F66" w:rsidRDefault="00D17022" w:rsidP="00D17022">
      <w:pPr>
        <w:rPr>
          <w:sz w:val="28"/>
          <w:szCs w:val="28"/>
        </w:rPr>
      </w:pPr>
      <w:r w:rsidRPr="00605F66">
        <w:rPr>
          <w:sz w:val="28"/>
          <w:szCs w:val="28"/>
        </w:rPr>
        <w:t xml:space="preserve">8. Slå vem som börjar placera </w:t>
      </w:r>
      <w:proofErr w:type="spellStart"/>
      <w:r w:rsidRPr="00605F66">
        <w:rPr>
          <w:sz w:val="28"/>
          <w:szCs w:val="28"/>
        </w:rPr>
        <w:t>Infiltrators</w:t>
      </w:r>
      <w:proofErr w:type="spellEnd"/>
      <w:r w:rsidRPr="00605F66">
        <w:rPr>
          <w:sz w:val="28"/>
          <w:szCs w:val="28"/>
        </w:rPr>
        <w:t>. Enheterna placeras växelvis mellan spelarna.</w:t>
      </w:r>
    </w:p>
    <w:p w:rsidR="00D17022" w:rsidRPr="00605F66" w:rsidRDefault="00D17022" w:rsidP="00D17022">
      <w:pPr>
        <w:rPr>
          <w:sz w:val="28"/>
          <w:szCs w:val="28"/>
        </w:rPr>
      </w:pPr>
      <w:r w:rsidRPr="00605F66">
        <w:rPr>
          <w:sz w:val="28"/>
          <w:szCs w:val="28"/>
        </w:rPr>
        <w:t>9. Spelaren som placerade ut sin armé först väljer vem som börjar.</w:t>
      </w:r>
    </w:p>
    <w:p w:rsidR="00D17022" w:rsidRPr="00605F66" w:rsidRDefault="00D17022" w:rsidP="00D17022">
      <w:pPr>
        <w:rPr>
          <w:sz w:val="28"/>
          <w:szCs w:val="28"/>
        </w:rPr>
      </w:pPr>
      <w:r w:rsidRPr="00605F66">
        <w:rPr>
          <w:sz w:val="28"/>
          <w:szCs w:val="28"/>
        </w:rPr>
        <w:t xml:space="preserve">10. </w:t>
      </w:r>
      <w:proofErr w:type="spellStart"/>
      <w:r w:rsidRPr="00605F66">
        <w:rPr>
          <w:sz w:val="28"/>
          <w:szCs w:val="28"/>
        </w:rPr>
        <w:t>Seize</w:t>
      </w:r>
      <w:proofErr w:type="spellEnd"/>
      <w:r w:rsidRPr="00605F66">
        <w:rPr>
          <w:sz w:val="28"/>
          <w:szCs w:val="28"/>
        </w:rPr>
        <w:t xml:space="preserve"> the </w:t>
      </w:r>
      <w:proofErr w:type="spellStart"/>
      <w:r w:rsidRPr="00605F66">
        <w:rPr>
          <w:sz w:val="28"/>
          <w:szCs w:val="28"/>
        </w:rPr>
        <w:t>initiative</w:t>
      </w:r>
      <w:proofErr w:type="spellEnd"/>
      <w:r w:rsidRPr="00605F66">
        <w:rPr>
          <w:sz w:val="28"/>
          <w:szCs w:val="28"/>
        </w:rPr>
        <w:t>.</w:t>
      </w:r>
    </w:p>
    <w:p w:rsidR="00D17022" w:rsidRPr="00605F66" w:rsidRDefault="00D17022" w:rsidP="00D17022">
      <w:pPr>
        <w:rPr>
          <w:sz w:val="28"/>
          <w:szCs w:val="28"/>
        </w:rPr>
      </w:pPr>
      <w:r w:rsidRPr="00605F66">
        <w:rPr>
          <w:sz w:val="28"/>
          <w:szCs w:val="28"/>
        </w:rPr>
        <w:t xml:space="preserve">11. Slå vem som börjar göra Scout-förflyttningar. </w:t>
      </w:r>
      <w:proofErr w:type="spellStart"/>
      <w:r w:rsidRPr="00605F66">
        <w:rPr>
          <w:sz w:val="28"/>
          <w:szCs w:val="28"/>
        </w:rPr>
        <w:t>Enehterna</w:t>
      </w:r>
      <w:proofErr w:type="spellEnd"/>
      <w:r w:rsidRPr="00605F66">
        <w:rPr>
          <w:sz w:val="28"/>
          <w:szCs w:val="28"/>
        </w:rPr>
        <w:t xml:space="preserve"> gör sina </w:t>
      </w:r>
      <w:proofErr w:type="spellStart"/>
      <w:r w:rsidRPr="00605F66">
        <w:rPr>
          <w:sz w:val="28"/>
          <w:szCs w:val="28"/>
        </w:rPr>
        <w:t>scoutmoves</w:t>
      </w:r>
      <w:proofErr w:type="spellEnd"/>
      <w:r w:rsidRPr="00605F66">
        <w:rPr>
          <w:sz w:val="28"/>
          <w:szCs w:val="28"/>
        </w:rPr>
        <w:t xml:space="preserve"> växelvis mellan spelarna.</w:t>
      </w:r>
    </w:p>
    <w:p w:rsidR="00D17022" w:rsidRPr="00605F66" w:rsidRDefault="00D17022" w:rsidP="004C2436">
      <w:pPr>
        <w:rPr>
          <w:sz w:val="28"/>
          <w:szCs w:val="28"/>
        </w:rPr>
      </w:pPr>
      <w:r w:rsidRPr="00605F66">
        <w:rPr>
          <w:sz w:val="28"/>
          <w:szCs w:val="28"/>
        </w:rPr>
        <w:t>12. Börja spela.</w:t>
      </w:r>
    </w:p>
    <w:p w:rsidR="00605F66" w:rsidRPr="00605F66" w:rsidRDefault="00605F66" w:rsidP="004C2436">
      <w:pPr>
        <w:rPr>
          <w:sz w:val="28"/>
          <w:szCs w:val="28"/>
        </w:rPr>
      </w:pPr>
    </w:p>
    <w:p w:rsidR="00605F66" w:rsidRDefault="00605F66" w:rsidP="004C2436"/>
    <w:p w:rsidR="00605F66" w:rsidRDefault="00605F66" w:rsidP="004C2436"/>
    <w:p w:rsidR="0040043E" w:rsidRDefault="0040043E" w:rsidP="004C2436"/>
    <w:p w:rsidR="0040043E" w:rsidRDefault="0040043E" w:rsidP="004C2436"/>
    <w:p w:rsidR="00605F66" w:rsidRDefault="00605F66" w:rsidP="004C2436"/>
    <w:p w:rsidR="00605F66" w:rsidRDefault="00605F66" w:rsidP="004C2436"/>
    <w:p w:rsidR="00605F66" w:rsidRDefault="00605F66" w:rsidP="004C2436"/>
    <w:p w:rsidR="004C2436" w:rsidRPr="00605F66" w:rsidRDefault="004C2436" w:rsidP="004C2436">
      <w:pPr>
        <w:rPr>
          <w:sz w:val="24"/>
          <w:szCs w:val="24"/>
        </w:rPr>
      </w:pPr>
      <w:r w:rsidRPr="00605F66">
        <w:rPr>
          <w:sz w:val="24"/>
          <w:szCs w:val="24"/>
        </w:rPr>
        <w:t>Mission I</w:t>
      </w:r>
    </w:p>
    <w:p w:rsidR="004C2436" w:rsidRDefault="004C2436" w:rsidP="004C2436"/>
    <w:p w:rsidR="00FC67A1" w:rsidRPr="00605F66" w:rsidRDefault="004C2436" w:rsidP="00FC67A1">
      <w:pPr>
        <w:autoSpaceDE w:val="0"/>
        <w:autoSpaceDN w:val="0"/>
        <w:adjustRightInd w:val="0"/>
        <w:spacing w:after="0" w:line="240" w:lineRule="auto"/>
        <w:rPr>
          <w:rFonts w:cs="TTE1CA80A0t00"/>
          <w:sz w:val="24"/>
          <w:szCs w:val="24"/>
        </w:rPr>
      </w:pPr>
      <w:r w:rsidRPr="00605F66">
        <w:rPr>
          <w:rFonts w:cs="TTE2186C10t00"/>
          <w:b/>
          <w:sz w:val="24"/>
          <w:szCs w:val="24"/>
        </w:rPr>
        <w:t>Primärt Uppdrag:</w:t>
      </w:r>
      <w:r w:rsidRPr="00605F66">
        <w:rPr>
          <w:rFonts w:cs="TTE2186C10t00"/>
          <w:sz w:val="24"/>
          <w:szCs w:val="24"/>
        </w:rPr>
        <w:t xml:space="preserve"> </w:t>
      </w:r>
      <w:r w:rsidRPr="00605F66">
        <w:rPr>
          <w:rFonts w:cs="TTE1CA80A0t00"/>
          <w:sz w:val="24"/>
          <w:szCs w:val="24"/>
        </w:rPr>
        <w:t xml:space="preserve">Objektiven skall flyttas med hjälp av </w:t>
      </w:r>
      <w:proofErr w:type="spellStart"/>
      <w:r w:rsidRPr="00605F66">
        <w:rPr>
          <w:rFonts w:cs="TTE1CA80A0t00"/>
          <w:sz w:val="24"/>
          <w:szCs w:val="24"/>
        </w:rPr>
        <w:t>Scatter</w:t>
      </w:r>
      <w:proofErr w:type="spellEnd"/>
      <w:r w:rsidRPr="00605F66">
        <w:rPr>
          <w:rFonts w:cs="TTE1CA80A0t00"/>
          <w:sz w:val="24"/>
          <w:szCs w:val="24"/>
        </w:rPr>
        <w:t xml:space="preserve"> tärning och en D6 Varje Game </w:t>
      </w:r>
      <w:proofErr w:type="spellStart"/>
      <w:r w:rsidRPr="00605F66">
        <w:rPr>
          <w:rFonts w:cs="TTE1CA80A0t00"/>
          <w:sz w:val="24"/>
          <w:szCs w:val="24"/>
        </w:rPr>
        <w:t>Turn</w:t>
      </w:r>
      <w:proofErr w:type="spellEnd"/>
      <w:r w:rsidRPr="00605F66">
        <w:rPr>
          <w:rFonts w:cs="TTE1CA80A0t00"/>
          <w:sz w:val="24"/>
          <w:szCs w:val="24"/>
        </w:rPr>
        <w:t xml:space="preserve">. </w:t>
      </w:r>
      <w:r w:rsidR="00FC67A1" w:rsidRPr="00605F66">
        <w:rPr>
          <w:rFonts w:cs="TTE1CA80A0t00"/>
          <w:sz w:val="24"/>
          <w:szCs w:val="24"/>
        </w:rPr>
        <w:t>Objektiv 1-4 = 1p 5-6 = 2p i slutet av slaget.</w:t>
      </w:r>
      <w:r w:rsidR="003D012B">
        <w:rPr>
          <w:rFonts w:cs="TTE1CA80A0t00"/>
          <w:sz w:val="24"/>
          <w:szCs w:val="24"/>
        </w:rPr>
        <w:t xml:space="preserve"> Objektiven kan </w:t>
      </w:r>
      <w:proofErr w:type="gramStart"/>
      <w:r w:rsidR="003D012B">
        <w:rPr>
          <w:rFonts w:cs="TTE1CA80A0t00"/>
          <w:sz w:val="24"/>
          <w:szCs w:val="24"/>
        </w:rPr>
        <w:t>ej</w:t>
      </w:r>
      <w:proofErr w:type="gramEnd"/>
      <w:r w:rsidR="003D012B">
        <w:rPr>
          <w:rFonts w:cs="TTE1CA80A0t00"/>
          <w:sz w:val="24"/>
          <w:szCs w:val="24"/>
        </w:rPr>
        <w:t xml:space="preserve"> flyga av brädet!</w:t>
      </w:r>
    </w:p>
    <w:p w:rsidR="0060308C" w:rsidRPr="00605F66" w:rsidRDefault="0060308C" w:rsidP="00FC67A1">
      <w:pPr>
        <w:autoSpaceDE w:val="0"/>
        <w:autoSpaceDN w:val="0"/>
        <w:adjustRightInd w:val="0"/>
        <w:spacing w:after="0" w:line="240" w:lineRule="auto"/>
        <w:rPr>
          <w:rFonts w:cs="TTE1CA80A0t00"/>
          <w:sz w:val="24"/>
          <w:szCs w:val="24"/>
        </w:rPr>
      </w:pPr>
    </w:p>
    <w:p w:rsidR="0060308C" w:rsidRPr="00605F66" w:rsidRDefault="0060308C" w:rsidP="0060308C">
      <w:pPr>
        <w:autoSpaceDE w:val="0"/>
        <w:autoSpaceDN w:val="0"/>
        <w:adjustRightInd w:val="0"/>
        <w:spacing w:after="0" w:line="240" w:lineRule="auto"/>
        <w:rPr>
          <w:rFonts w:cs="TTE2186C10t00"/>
          <w:sz w:val="24"/>
          <w:szCs w:val="24"/>
        </w:rPr>
      </w:pPr>
      <w:proofErr w:type="spellStart"/>
      <w:r w:rsidRPr="00605F66">
        <w:rPr>
          <w:b/>
          <w:bCs/>
          <w:sz w:val="24"/>
          <w:szCs w:val="24"/>
        </w:rPr>
        <w:t>Tactical</w:t>
      </w:r>
      <w:proofErr w:type="spellEnd"/>
      <w:r w:rsidRPr="00605F66">
        <w:rPr>
          <w:b/>
          <w:bCs/>
          <w:sz w:val="24"/>
          <w:szCs w:val="24"/>
        </w:rPr>
        <w:t xml:space="preserve"> </w:t>
      </w:r>
      <w:proofErr w:type="spellStart"/>
      <w:r w:rsidRPr="00605F66">
        <w:rPr>
          <w:b/>
          <w:bCs/>
          <w:sz w:val="24"/>
          <w:szCs w:val="24"/>
        </w:rPr>
        <w:t>Objectives</w:t>
      </w:r>
      <w:proofErr w:type="spellEnd"/>
      <w:r w:rsidRPr="00605F66">
        <w:rPr>
          <w:b/>
          <w:bCs/>
          <w:sz w:val="24"/>
          <w:szCs w:val="24"/>
        </w:rPr>
        <w:t xml:space="preserve">: </w:t>
      </w:r>
      <w:r w:rsidR="00605F66" w:rsidRPr="00605F66">
        <w:rPr>
          <w:sz w:val="24"/>
          <w:szCs w:val="24"/>
        </w:rPr>
        <w:t>Max 6</w:t>
      </w:r>
      <w:r w:rsidRPr="00605F66">
        <w:rPr>
          <w:sz w:val="24"/>
          <w:szCs w:val="24"/>
        </w:rPr>
        <w:t xml:space="preserve"> poäng i skillnad räknas.</w:t>
      </w:r>
    </w:p>
    <w:p w:rsidR="004C2436" w:rsidRPr="00605F66" w:rsidRDefault="004C2436" w:rsidP="004C2436">
      <w:pPr>
        <w:autoSpaceDE w:val="0"/>
        <w:autoSpaceDN w:val="0"/>
        <w:adjustRightInd w:val="0"/>
        <w:spacing w:after="0" w:line="240" w:lineRule="auto"/>
        <w:rPr>
          <w:rFonts w:cs="TTE1CA80A0t00"/>
          <w:sz w:val="24"/>
          <w:szCs w:val="24"/>
        </w:rPr>
      </w:pPr>
    </w:p>
    <w:p w:rsidR="004C2436" w:rsidRPr="00605F66" w:rsidRDefault="004C2436" w:rsidP="004C2436">
      <w:pPr>
        <w:autoSpaceDE w:val="0"/>
        <w:autoSpaceDN w:val="0"/>
        <w:adjustRightInd w:val="0"/>
        <w:spacing w:after="0" w:line="240" w:lineRule="auto"/>
        <w:rPr>
          <w:rFonts w:cs="TTE1CA80A0t00"/>
          <w:sz w:val="24"/>
          <w:szCs w:val="24"/>
        </w:rPr>
      </w:pPr>
      <w:r w:rsidRPr="00605F66">
        <w:rPr>
          <w:rFonts w:cs="TTE1CA80A0t00"/>
          <w:sz w:val="24"/>
          <w:szCs w:val="24"/>
        </w:rPr>
        <w:t>U</w:t>
      </w:r>
      <w:r w:rsidR="00D17022" w:rsidRPr="00605F66">
        <w:rPr>
          <w:rFonts w:cs="TTE1CA80A0t00"/>
          <w:sz w:val="24"/>
          <w:szCs w:val="24"/>
        </w:rPr>
        <w:t>töver detta, får varje spelare 2</w:t>
      </w:r>
      <w:r w:rsidRPr="00605F66">
        <w:rPr>
          <w:rFonts w:cs="TTE1CA80A0t00"/>
          <w:sz w:val="24"/>
          <w:szCs w:val="24"/>
        </w:rPr>
        <w:t xml:space="preserve"> </w:t>
      </w:r>
      <w:proofErr w:type="spellStart"/>
      <w:r w:rsidRPr="00605F66">
        <w:rPr>
          <w:rFonts w:cs="TTE1CA80A0t00"/>
          <w:sz w:val="24"/>
          <w:szCs w:val="24"/>
        </w:rPr>
        <w:t>Victory</w:t>
      </w:r>
      <w:proofErr w:type="spellEnd"/>
      <w:r w:rsidRPr="00605F66">
        <w:rPr>
          <w:rFonts w:cs="TTE1CA80A0t00"/>
          <w:sz w:val="24"/>
          <w:szCs w:val="24"/>
        </w:rPr>
        <w:t xml:space="preserve"> Point för varje enhet från</w:t>
      </w:r>
    </w:p>
    <w:p w:rsidR="004C2436" w:rsidRPr="00605F66" w:rsidRDefault="004C2436" w:rsidP="004C2436">
      <w:pPr>
        <w:autoSpaceDE w:val="0"/>
        <w:autoSpaceDN w:val="0"/>
        <w:adjustRightInd w:val="0"/>
        <w:spacing w:after="0" w:line="240" w:lineRule="auto"/>
        <w:rPr>
          <w:rFonts w:cs="TTE1CA80A0t00"/>
          <w:sz w:val="24"/>
          <w:szCs w:val="24"/>
        </w:rPr>
      </w:pPr>
      <w:r w:rsidRPr="00605F66">
        <w:rPr>
          <w:rFonts w:cs="TTE1CA80A0t00"/>
          <w:sz w:val="24"/>
          <w:szCs w:val="24"/>
        </w:rPr>
        <w:t>motståndarens Fast Attack som är helt förstörd. Enheter som flyr eller</w:t>
      </w:r>
    </w:p>
    <w:p w:rsidR="004C2436" w:rsidRPr="00605F66" w:rsidRDefault="004C2436" w:rsidP="004C2436">
      <w:pPr>
        <w:autoSpaceDE w:val="0"/>
        <w:autoSpaceDN w:val="0"/>
        <w:adjustRightInd w:val="0"/>
        <w:spacing w:after="0" w:line="240" w:lineRule="auto"/>
        <w:rPr>
          <w:rFonts w:cs="TTE1CA80A0t00"/>
          <w:sz w:val="24"/>
          <w:szCs w:val="24"/>
        </w:rPr>
      </w:pPr>
      <w:r w:rsidRPr="00605F66">
        <w:rPr>
          <w:rFonts w:cs="TTE1CA80A0t00"/>
          <w:sz w:val="24"/>
          <w:szCs w:val="24"/>
        </w:rPr>
        <w:t>inte finns på brädet när slaget är slut, räknas som förstörda.</w:t>
      </w:r>
      <w:r w:rsidR="00D17022" w:rsidRPr="00605F66">
        <w:rPr>
          <w:rFonts w:cs="TTE1CA80A0t00"/>
          <w:sz w:val="24"/>
          <w:szCs w:val="24"/>
        </w:rPr>
        <w:t xml:space="preserve"> Har motståndaren </w:t>
      </w:r>
      <w:proofErr w:type="gramStart"/>
      <w:r w:rsidR="00B5006B" w:rsidRPr="00605F66">
        <w:rPr>
          <w:rFonts w:cs="TTE1CA80A0t00"/>
          <w:sz w:val="24"/>
          <w:szCs w:val="24"/>
        </w:rPr>
        <w:t>ej</w:t>
      </w:r>
      <w:proofErr w:type="gramEnd"/>
      <w:r w:rsidR="00B5006B" w:rsidRPr="00605F66">
        <w:rPr>
          <w:rFonts w:cs="TTE1CA80A0t00"/>
          <w:sz w:val="24"/>
          <w:szCs w:val="24"/>
        </w:rPr>
        <w:t xml:space="preserve"> </w:t>
      </w:r>
      <w:r w:rsidR="00D17022" w:rsidRPr="00605F66">
        <w:rPr>
          <w:rFonts w:cs="TTE1CA80A0t00"/>
          <w:sz w:val="24"/>
          <w:szCs w:val="24"/>
        </w:rPr>
        <w:t>några eller bara en</w:t>
      </w:r>
      <w:r w:rsidR="00B5006B">
        <w:rPr>
          <w:rFonts w:cs="TTE1CA80A0t00"/>
          <w:sz w:val="24"/>
          <w:szCs w:val="24"/>
        </w:rPr>
        <w:t xml:space="preserve"> eller två</w:t>
      </w:r>
      <w:r w:rsidR="00D17022" w:rsidRPr="00605F66">
        <w:rPr>
          <w:rFonts w:cs="TTE1CA80A0t00"/>
          <w:sz w:val="24"/>
          <w:szCs w:val="24"/>
        </w:rPr>
        <w:t xml:space="preserve"> Fast Attack slumpas enheter så båda har minst tre var.</w:t>
      </w:r>
    </w:p>
    <w:p w:rsidR="004C2436" w:rsidRPr="00605F66" w:rsidRDefault="004C2436" w:rsidP="004C2436">
      <w:pPr>
        <w:autoSpaceDE w:val="0"/>
        <w:autoSpaceDN w:val="0"/>
        <w:adjustRightInd w:val="0"/>
        <w:spacing w:after="0" w:line="240" w:lineRule="auto"/>
        <w:rPr>
          <w:rFonts w:cs="TTE1CA80A0t00"/>
          <w:sz w:val="24"/>
          <w:szCs w:val="24"/>
        </w:rPr>
      </w:pPr>
    </w:p>
    <w:p w:rsidR="00B5006B" w:rsidRPr="003D012B" w:rsidRDefault="00B5006B" w:rsidP="00B5006B">
      <w:pPr>
        <w:pStyle w:val="Default"/>
        <w:rPr>
          <w:rFonts w:asciiTheme="minorHAnsi" w:hAnsiTheme="minorHAnsi" w:cstheme="minorHAnsi"/>
          <w:lang w:val="en-US"/>
        </w:rPr>
      </w:pPr>
      <w:r w:rsidRPr="003D012B">
        <w:rPr>
          <w:rFonts w:asciiTheme="minorHAnsi" w:hAnsiTheme="minorHAnsi" w:cstheme="minorHAnsi"/>
          <w:b/>
          <w:bCs/>
          <w:lang w:val="en-US"/>
        </w:rPr>
        <w:t xml:space="preserve">Slay the warlord, First blood: </w:t>
      </w:r>
      <w:r w:rsidRPr="003D012B">
        <w:rPr>
          <w:rFonts w:asciiTheme="minorHAnsi" w:hAnsiTheme="minorHAnsi" w:cstheme="minorHAnsi"/>
          <w:lang w:val="en-US"/>
        </w:rPr>
        <w:t xml:space="preserve">1 </w:t>
      </w:r>
      <w:proofErr w:type="spellStart"/>
      <w:r w:rsidRPr="003D012B">
        <w:rPr>
          <w:rFonts w:asciiTheme="minorHAnsi" w:hAnsiTheme="minorHAnsi" w:cstheme="minorHAnsi"/>
          <w:lang w:val="en-US"/>
        </w:rPr>
        <w:t>poäng</w:t>
      </w:r>
      <w:proofErr w:type="spellEnd"/>
      <w:r w:rsidRPr="003D012B">
        <w:rPr>
          <w:rFonts w:asciiTheme="minorHAnsi" w:hAnsiTheme="minorHAnsi" w:cstheme="minorHAnsi"/>
          <w:lang w:val="en-US"/>
        </w:rPr>
        <w:t xml:space="preserve"> </w:t>
      </w:r>
    </w:p>
    <w:p w:rsidR="00B5006B" w:rsidRPr="003D012B" w:rsidRDefault="00B5006B" w:rsidP="00B5006B">
      <w:pPr>
        <w:autoSpaceDE w:val="0"/>
        <w:autoSpaceDN w:val="0"/>
        <w:adjustRightInd w:val="0"/>
        <w:spacing w:after="0" w:line="240" w:lineRule="auto"/>
        <w:rPr>
          <w:rFonts w:cstheme="minorHAnsi"/>
          <w:sz w:val="24"/>
          <w:szCs w:val="24"/>
        </w:rPr>
      </w:pPr>
      <w:proofErr w:type="spellStart"/>
      <w:r w:rsidRPr="003D012B">
        <w:rPr>
          <w:rFonts w:cstheme="minorHAnsi"/>
          <w:b/>
          <w:bCs/>
          <w:sz w:val="24"/>
          <w:szCs w:val="24"/>
        </w:rPr>
        <w:t>Linebreaker</w:t>
      </w:r>
      <w:proofErr w:type="spellEnd"/>
      <w:r w:rsidRPr="003D012B">
        <w:rPr>
          <w:rFonts w:cstheme="minorHAnsi"/>
          <w:b/>
          <w:bCs/>
          <w:sz w:val="24"/>
          <w:szCs w:val="24"/>
        </w:rPr>
        <w:t xml:space="preserve">: </w:t>
      </w:r>
      <w:r>
        <w:rPr>
          <w:rFonts w:cstheme="minorHAnsi"/>
          <w:sz w:val="24"/>
          <w:szCs w:val="24"/>
        </w:rPr>
        <w:t>0</w:t>
      </w:r>
      <w:r w:rsidRPr="003D012B">
        <w:rPr>
          <w:rFonts w:cstheme="minorHAnsi"/>
          <w:sz w:val="24"/>
          <w:szCs w:val="24"/>
        </w:rPr>
        <w:t xml:space="preserve"> poäng</w:t>
      </w:r>
    </w:p>
    <w:p w:rsidR="004C2436" w:rsidRDefault="004C2436" w:rsidP="004C2436">
      <w:pPr>
        <w:autoSpaceDE w:val="0"/>
        <w:autoSpaceDN w:val="0"/>
        <w:adjustRightInd w:val="0"/>
        <w:spacing w:after="0" w:line="240" w:lineRule="auto"/>
        <w:rPr>
          <w:rFonts w:cs="TTE1CA80A0t00"/>
        </w:rPr>
      </w:pPr>
    </w:p>
    <w:p w:rsidR="00D17022" w:rsidRDefault="00D17022" w:rsidP="004C2436">
      <w:pPr>
        <w:autoSpaceDE w:val="0"/>
        <w:autoSpaceDN w:val="0"/>
        <w:adjustRightInd w:val="0"/>
        <w:spacing w:after="0" w:line="240" w:lineRule="auto"/>
        <w:rPr>
          <w:rFonts w:cs="TTE2186C10t00"/>
        </w:rPr>
      </w:pPr>
    </w:p>
    <w:p w:rsidR="00D17022" w:rsidRDefault="00D17022" w:rsidP="004C2436">
      <w:pPr>
        <w:autoSpaceDE w:val="0"/>
        <w:autoSpaceDN w:val="0"/>
        <w:adjustRightInd w:val="0"/>
        <w:spacing w:after="0" w:line="240" w:lineRule="auto"/>
        <w:rPr>
          <w:rFonts w:cs="TTE2186C10t00"/>
        </w:rPr>
      </w:pPr>
    </w:p>
    <w:p w:rsidR="00D17022" w:rsidRDefault="00D17022" w:rsidP="004C2436">
      <w:pPr>
        <w:autoSpaceDE w:val="0"/>
        <w:autoSpaceDN w:val="0"/>
        <w:adjustRightInd w:val="0"/>
        <w:spacing w:after="0" w:line="240" w:lineRule="auto"/>
        <w:rPr>
          <w:rFonts w:cs="TTE2186C10t00"/>
        </w:rPr>
      </w:pPr>
    </w:p>
    <w:p w:rsidR="00D17022" w:rsidRDefault="00D17022" w:rsidP="004C2436">
      <w:pPr>
        <w:autoSpaceDE w:val="0"/>
        <w:autoSpaceDN w:val="0"/>
        <w:adjustRightInd w:val="0"/>
        <w:spacing w:after="0" w:line="240" w:lineRule="auto"/>
        <w:rPr>
          <w:rFonts w:cs="TTE2186C10t00"/>
        </w:rPr>
      </w:pPr>
    </w:p>
    <w:p w:rsidR="00D17022" w:rsidRDefault="00D17022" w:rsidP="004C2436">
      <w:pPr>
        <w:autoSpaceDE w:val="0"/>
        <w:autoSpaceDN w:val="0"/>
        <w:adjustRightInd w:val="0"/>
        <w:spacing w:after="0" w:line="240" w:lineRule="auto"/>
        <w:rPr>
          <w:rFonts w:cs="TTE2186C10t00"/>
        </w:rPr>
      </w:pPr>
    </w:p>
    <w:p w:rsidR="00D17022" w:rsidRDefault="00D17022" w:rsidP="004C2436">
      <w:pPr>
        <w:autoSpaceDE w:val="0"/>
        <w:autoSpaceDN w:val="0"/>
        <w:adjustRightInd w:val="0"/>
        <w:spacing w:after="0" w:line="240" w:lineRule="auto"/>
        <w:rPr>
          <w:rFonts w:cs="TTE2186C10t00"/>
        </w:rPr>
      </w:pPr>
    </w:p>
    <w:p w:rsidR="00D17022" w:rsidRDefault="0060308C" w:rsidP="004C2436">
      <w:pPr>
        <w:autoSpaceDE w:val="0"/>
        <w:autoSpaceDN w:val="0"/>
        <w:adjustRightInd w:val="0"/>
        <w:spacing w:after="0" w:line="240" w:lineRule="auto"/>
        <w:rPr>
          <w:rFonts w:cs="TTE2186C10t00"/>
        </w:rPr>
      </w:pPr>
      <w:r>
        <w:rPr>
          <w:noProof/>
          <w:lang w:eastAsia="sv-SE"/>
        </w:rPr>
        <w:drawing>
          <wp:anchor distT="0" distB="0" distL="114300" distR="114300" simplePos="0" relativeHeight="251661824" behindDoc="1" locked="0" layoutInCell="1" allowOverlap="1">
            <wp:simplePos x="0" y="0"/>
            <wp:positionH relativeFrom="column">
              <wp:posOffset>-187325</wp:posOffset>
            </wp:positionH>
            <wp:positionV relativeFrom="paragraph">
              <wp:posOffset>78740</wp:posOffset>
            </wp:positionV>
            <wp:extent cx="5715000" cy="4076700"/>
            <wp:effectExtent l="0" t="0" r="0" b="0"/>
            <wp:wrapThrough wrapText="bothSides">
              <wp:wrapPolygon edited="0">
                <wp:start x="0" y="0"/>
                <wp:lineTo x="0" y="21499"/>
                <wp:lineTo x="21528" y="21499"/>
                <wp:lineTo x="21528" y="0"/>
                <wp:lineTo x="0" y="0"/>
              </wp:wrapPolygon>
            </wp:wrapThrough>
            <wp:docPr id="5" name="Bildobjekt 5" descr="http://tok.sverok.net/tto/images/dz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9" descr="http://tok.sverok.net/tto/images/dz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4076700"/>
                    </a:xfrm>
                    <a:prstGeom prst="rect">
                      <a:avLst/>
                    </a:prstGeom>
                    <a:noFill/>
                  </pic:spPr>
                </pic:pic>
              </a:graphicData>
            </a:graphic>
            <wp14:sizeRelH relativeFrom="page">
              <wp14:pctWidth>0</wp14:pctWidth>
            </wp14:sizeRelH>
            <wp14:sizeRelV relativeFrom="page">
              <wp14:pctHeight>0</wp14:pctHeight>
            </wp14:sizeRelV>
          </wp:anchor>
        </w:drawing>
      </w:r>
    </w:p>
    <w:p w:rsidR="00D17022" w:rsidRDefault="00D17022" w:rsidP="004C2436">
      <w:pPr>
        <w:autoSpaceDE w:val="0"/>
        <w:autoSpaceDN w:val="0"/>
        <w:adjustRightInd w:val="0"/>
        <w:spacing w:after="0" w:line="240" w:lineRule="auto"/>
        <w:rPr>
          <w:rFonts w:cs="TTE2186C10t00"/>
        </w:rPr>
      </w:pPr>
    </w:p>
    <w:p w:rsidR="00D17022" w:rsidRDefault="00D17022" w:rsidP="004C2436">
      <w:pPr>
        <w:autoSpaceDE w:val="0"/>
        <w:autoSpaceDN w:val="0"/>
        <w:adjustRightInd w:val="0"/>
        <w:spacing w:after="0" w:line="240" w:lineRule="auto"/>
        <w:rPr>
          <w:rFonts w:cs="TTE2186C10t00"/>
        </w:rPr>
      </w:pPr>
    </w:p>
    <w:p w:rsidR="00D17022" w:rsidRDefault="00D17022" w:rsidP="004C2436">
      <w:pPr>
        <w:autoSpaceDE w:val="0"/>
        <w:autoSpaceDN w:val="0"/>
        <w:adjustRightInd w:val="0"/>
        <w:spacing w:after="0" w:line="240" w:lineRule="auto"/>
        <w:rPr>
          <w:rFonts w:cs="TTE2186C10t00"/>
        </w:rPr>
      </w:pPr>
    </w:p>
    <w:p w:rsidR="00D17022" w:rsidRDefault="00D17022" w:rsidP="004C2436">
      <w:pPr>
        <w:autoSpaceDE w:val="0"/>
        <w:autoSpaceDN w:val="0"/>
        <w:adjustRightInd w:val="0"/>
        <w:spacing w:after="0" w:line="240" w:lineRule="auto"/>
        <w:rPr>
          <w:rFonts w:cs="TTE2186C10t00"/>
        </w:rPr>
      </w:pPr>
    </w:p>
    <w:p w:rsidR="00D17022" w:rsidRDefault="00D17022" w:rsidP="004C2436">
      <w:pPr>
        <w:autoSpaceDE w:val="0"/>
        <w:autoSpaceDN w:val="0"/>
        <w:adjustRightInd w:val="0"/>
        <w:spacing w:after="0" w:line="240" w:lineRule="auto"/>
        <w:rPr>
          <w:rFonts w:cs="TTE2186C10t00"/>
        </w:rPr>
      </w:pPr>
    </w:p>
    <w:p w:rsidR="00D17022" w:rsidRDefault="00D17022" w:rsidP="004C2436">
      <w:pPr>
        <w:autoSpaceDE w:val="0"/>
        <w:autoSpaceDN w:val="0"/>
        <w:adjustRightInd w:val="0"/>
        <w:spacing w:after="0" w:line="240" w:lineRule="auto"/>
        <w:rPr>
          <w:rFonts w:cs="TTE2186C10t00"/>
        </w:rPr>
      </w:pPr>
    </w:p>
    <w:p w:rsidR="00D17022" w:rsidRDefault="00D17022" w:rsidP="004C2436">
      <w:pPr>
        <w:autoSpaceDE w:val="0"/>
        <w:autoSpaceDN w:val="0"/>
        <w:adjustRightInd w:val="0"/>
        <w:spacing w:after="0" w:line="240" w:lineRule="auto"/>
        <w:rPr>
          <w:rFonts w:cs="TTE1CA80A0t00"/>
        </w:rPr>
      </w:pPr>
    </w:p>
    <w:p w:rsidR="004C2436" w:rsidRDefault="004C2436" w:rsidP="004C2436">
      <w:pPr>
        <w:rPr>
          <w:rFonts w:cs="TTE1CA80A0t00"/>
        </w:rPr>
      </w:pPr>
    </w:p>
    <w:p w:rsidR="004C2436" w:rsidRDefault="004C2436" w:rsidP="004C2436"/>
    <w:p w:rsidR="004C2436" w:rsidRDefault="004C2436" w:rsidP="004C2436">
      <w:pPr>
        <w:autoSpaceDE w:val="0"/>
        <w:autoSpaceDN w:val="0"/>
        <w:adjustRightInd w:val="0"/>
        <w:spacing w:after="0" w:line="240" w:lineRule="auto"/>
        <w:rPr>
          <w:rFonts w:ascii="TTE1CA80A0t00" w:hAnsi="TTE1CA80A0t00" w:cs="TTE1CA80A0t00"/>
          <w:sz w:val="16"/>
          <w:szCs w:val="16"/>
        </w:rPr>
      </w:pPr>
    </w:p>
    <w:p w:rsidR="004C2436" w:rsidRDefault="004C2436" w:rsidP="004C2436">
      <w:pPr>
        <w:autoSpaceDE w:val="0"/>
        <w:autoSpaceDN w:val="0"/>
        <w:adjustRightInd w:val="0"/>
        <w:spacing w:after="0" w:line="240" w:lineRule="auto"/>
        <w:rPr>
          <w:rFonts w:ascii="TTE1CA80A0t00" w:hAnsi="TTE1CA80A0t00" w:cs="TTE1CA80A0t00"/>
          <w:sz w:val="16"/>
          <w:szCs w:val="16"/>
        </w:rPr>
      </w:pPr>
    </w:p>
    <w:p w:rsidR="004C2436" w:rsidRDefault="004C2436" w:rsidP="004C2436">
      <w:pPr>
        <w:autoSpaceDE w:val="0"/>
        <w:autoSpaceDN w:val="0"/>
        <w:adjustRightInd w:val="0"/>
        <w:spacing w:after="0" w:line="240" w:lineRule="auto"/>
        <w:rPr>
          <w:rFonts w:ascii="TTE1CA80A0t00" w:hAnsi="TTE1CA80A0t00" w:cs="TTE1CA80A0t00"/>
          <w:sz w:val="16"/>
          <w:szCs w:val="16"/>
        </w:rPr>
      </w:pPr>
    </w:p>
    <w:p w:rsidR="004C2436" w:rsidRDefault="004C2436" w:rsidP="004C2436">
      <w:pPr>
        <w:autoSpaceDE w:val="0"/>
        <w:autoSpaceDN w:val="0"/>
        <w:adjustRightInd w:val="0"/>
        <w:spacing w:after="0" w:line="240" w:lineRule="auto"/>
        <w:rPr>
          <w:rFonts w:ascii="TTE1CA80A0t00" w:hAnsi="TTE1CA80A0t00" w:cs="TTE1CA80A0t00"/>
          <w:sz w:val="16"/>
          <w:szCs w:val="16"/>
        </w:rPr>
      </w:pPr>
    </w:p>
    <w:p w:rsidR="004C2436" w:rsidRDefault="004C2436" w:rsidP="004C2436">
      <w:pPr>
        <w:autoSpaceDE w:val="0"/>
        <w:autoSpaceDN w:val="0"/>
        <w:adjustRightInd w:val="0"/>
        <w:spacing w:after="0" w:line="240" w:lineRule="auto"/>
        <w:rPr>
          <w:rFonts w:ascii="TTE1CA80A0t00" w:hAnsi="TTE1CA80A0t00" w:cs="TTE1CA80A0t00"/>
          <w:sz w:val="16"/>
          <w:szCs w:val="16"/>
        </w:rPr>
      </w:pPr>
    </w:p>
    <w:p w:rsidR="004C2436" w:rsidRDefault="004C2436" w:rsidP="004C2436">
      <w:pPr>
        <w:rPr>
          <w:rFonts w:ascii="TTE1CA80A0t00" w:hAnsi="TTE1CA80A0t00" w:cs="TTE1CA80A0t00"/>
          <w:sz w:val="16"/>
          <w:szCs w:val="16"/>
        </w:rPr>
      </w:pPr>
    </w:p>
    <w:p w:rsidR="004C2436" w:rsidRDefault="004C2436" w:rsidP="004C2436">
      <w:pPr>
        <w:rPr>
          <w:rFonts w:ascii="TTE1CA80A0t00" w:hAnsi="TTE1CA80A0t00" w:cs="TTE1CA80A0t00"/>
          <w:sz w:val="16"/>
          <w:szCs w:val="16"/>
        </w:rPr>
      </w:pPr>
    </w:p>
    <w:p w:rsidR="004C2436" w:rsidRDefault="004C2436" w:rsidP="004C2436">
      <w:pPr>
        <w:rPr>
          <w:rFonts w:ascii="TTE1CA80A0t00" w:hAnsi="TTE1CA80A0t00" w:cs="TTE1CA80A0t00"/>
          <w:sz w:val="16"/>
          <w:szCs w:val="16"/>
        </w:rPr>
      </w:pPr>
    </w:p>
    <w:p w:rsidR="004C2436" w:rsidRDefault="004C2436" w:rsidP="004C2436">
      <w:pPr>
        <w:rPr>
          <w:rFonts w:ascii="TTE1CA80A0t00" w:hAnsi="TTE1CA80A0t00" w:cs="TTE1CA80A0t00"/>
          <w:sz w:val="16"/>
          <w:szCs w:val="16"/>
        </w:rPr>
      </w:pPr>
    </w:p>
    <w:p w:rsidR="004C2436" w:rsidRDefault="004C2436" w:rsidP="004C2436">
      <w:pPr>
        <w:rPr>
          <w:rFonts w:ascii="TTE1CA80A0t00" w:hAnsi="TTE1CA80A0t00" w:cs="TTE1CA80A0t00"/>
          <w:sz w:val="16"/>
          <w:szCs w:val="16"/>
        </w:rPr>
      </w:pPr>
    </w:p>
    <w:p w:rsidR="004C2436" w:rsidRDefault="004C2436" w:rsidP="004C2436">
      <w:pPr>
        <w:rPr>
          <w:rFonts w:ascii="TTE1CA80A0t00" w:hAnsi="TTE1CA80A0t00" w:cs="TTE1CA80A0t00"/>
          <w:sz w:val="16"/>
          <w:szCs w:val="16"/>
        </w:rPr>
      </w:pPr>
    </w:p>
    <w:p w:rsidR="004C2436" w:rsidRDefault="004C2436" w:rsidP="004C2436">
      <w:pPr>
        <w:rPr>
          <w:rFonts w:ascii="TTE1CA80A0t00" w:hAnsi="TTE1CA80A0t00" w:cs="TTE1CA80A0t00"/>
          <w:sz w:val="16"/>
          <w:szCs w:val="16"/>
        </w:rPr>
      </w:pPr>
    </w:p>
    <w:p w:rsidR="004C2436" w:rsidRDefault="004C2436" w:rsidP="004C2436">
      <w:pPr>
        <w:rPr>
          <w:rFonts w:ascii="TTE1CA80A0t00" w:hAnsi="TTE1CA80A0t00" w:cs="TTE1CA80A0t00"/>
          <w:sz w:val="16"/>
          <w:szCs w:val="16"/>
        </w:rPr>
      </w:pPr>
    </w:p>
    <w:p w:rsidR="004C2436" w:rsidRDefault="004C2436" w:rsidP="004C2436">
      <w:pPr>
        <w:rPr>
          <w:rFonts w:ascii="TTE1CA80A0t00" w:hAnsi="TTE1CA80A0t00" w:cs="TTE1CA80A0t00"/>
          <w:sz w:val="16"/>
          <w:szCs w:val="16"/>
        </w:rPr>
      </w:pPr>
    </w:p>
    <w:p w:rsidR="004C2436" w:rsidRDefault="004C2436" w:rsidP="004C2436">
      <w:pPr>
        <w:rPr>
          <w:rFonts w:ascii="TTE1CA80A0t00" w:hAnsi="TTE1CA80A0t00" w:cs="TTE1CA80A0t00"/>
          <w:sz w:val="16"/>
          <w:szCs w:val="16"/>
        </w:rPr>
      </w:pPr>
    </w:p>
    <w:p w:rsidR="00605F66" w:rsidRDefault="00605F66" w:rsidP="004C2436">
      <w:pPr>
        <w:rPr>
          <w:rFonts w:ascii="TTE1CA80A0t00" w:hAnsi="TTE1CA80A0t00" w:cs="TTE1CA80A0t00"/>
          <w:sz w:val="16"/>
          <w:szCs w:val="16"/>
        </w:rPr>
      </w:pPr>
    </w:p>
    <w:p w:rsidR="004C2436" w:rsidRPr="00605F66" w:rsidRDefault="004C2436" w:rsidP="004C2436">
      <w:pPr>
        <w:rPr>
          <w:sz w:val="24"/>
          <w:szCs w:val="24"/>
        </w:rPr>
      </w:pPr>
      <w:r w:rsidRPr="00605F66">
        <w:rPr>
          <w:sz w:val="24"/>
          <w:szCs w:val="24"/>
        </w:rPr>
        <w:t>Mission II</w:t>
      </w:r>
    </w:p>
    <w:p w:rsidR="004C2436" w:rsidRDefault="004C2436" w:rsidP="004C2436">
      <w:pPr>
        <w:autoSpaceDE w:val="0"/>
        <w:autoSpaceDN w:val="0"/>
        <w:adjustRightInd w:val="0"/>
        <w:spacing w:after="0" w:line="240" w:lineRule="auto"/>
        <w:rPr>
          <w:rFonts w:ascii="TTE1CA80A0t00" w:hAnsi="TTE1CA80A0t00" w:cs="TTE1CA80A0t00"/>
          <w:sz w:val="16"/>
          <w:szCs w:val="16"/>
        </w:rPr>
      </w:pPr>
    </w:p>
    <w:p w:rsidR="00605F66" w:rsidRPr="00605F66" w:rsidRDefault="00605F66" w:rsidP="00605F66">
      <w:pPr>
        <w:pStyle w:val="Default"/>
        <w:rPr>
          <w:rFonts w:asciiTheme="minorHAnsi" w:hAnsiTheme="minorHAnsi" w:cstheme="minorHAnsi"/>
        </w:rPr>
      </w:pPr>
      <w:r w:rsidRPr="00605F66">
        <w:rPr>
          <w:rFonts w:cs="TTE2186C10t00"/>
          <w:b/>
        </w:rPr>
        <w:t>Primärt Uppdrag:</w:t>
      </w:r>
      <w:r w:rsidRPr="00605F66">
        <w:rPr>
          <w:rFonts w:cs="TTE2186C10t00"/>
        </w:rPr>
        <w:t xml:space="preserve"> </w:t>
      </w:r>
      <w:r w:rsidRPr="00605F66">
        <w:rPr>
          <w:rFonts w:asciiTheme="minorHAnsi" w:hAnsiTheme="minorHAnsi" w:cstheme="minorHAnsi"/>
        </w:rPr>
        <w:t xml:space="preserve">Markör 1-4 är värda 2 poäng till den som kontrollerar den i slutet av slaget. </w:t>
      </w:r>
    </w:p>
    <w:p w:rsidR="00605F66" w:rsidRDefault="00605F66" w:rsidP="00605F66">
      <w:pPr>
        <w:pStyle w:val="Default"/>
        <w:rPr>
          <w:rFonts w:asciiTheme="minorHAnsi" w:hAnsiTheme="minorHAnsi" w:cstheme="minorHAnsi"/>
          <w:b/>
          <w:bCs/>
        </w:rPr>
      </w:pPr>
    </w:p>
    <w:p w:rsidR="00605F66" w:rsidRPr="00605F66" w:rsidRDefault="00605F66" w:rsidP="00605F66">
      <w:pPr>
        <w:pStyle w:val="Default"/>
        <w:rPr>
          <w:rFonts w:asciiTheme="minorHAnsi" w:hAnsiTheme="minorHAnsi" w:cstheme="minorHAnsi"/>
        </w:rPr>
      </w:pPr>
      <w:proofErr w:type="spellStart"/>
      <w:r w:rsidRPr="00605F66">
        <w:rPr>
          <w:rFonts w:asciiTheme="minorHAnsi" w:hAnsiTheme="minorHAnsi" w:cstheme="minorHAnsi"/>
          <w:b/>
          <w:bCs/>
        </w:rPr>
        <w:t>Tactical</w:t>
      </w:r>
      <w:proofErr w:type="spellEnd"/>
      <w:r w:rsidRPr="00605F66">
        <w:rPr>
          <w:rFonts w:asciiTheme="minorHAnsi" w:hAnsiTheme="minorHAnsi" w:cstheme="minorHAnsi"/>
          <w:b/>
          <w:bCs/>
        </w:rPr>
        <w:t xml:space="preserve"> </w:t>
      </w:r>
      <w:proofErr w:type="spellStart"/>
      <w:r w:rsidRPr="00605F66">
        <w:rPr>
          <w:rFonts w:asciiTheme="minorHAnsi" w:hAnsiTheme="minorHAnsi" w:cstheme="minorHAnsi"/>
          <w:b/>
          <w:bCs/>
        </w:rPr>
        <w:t>Objective</w:t>
      </w:r>
      <w:proofErr w:type="spellEnd"/>
      <w:r w:rsidRPr="00605F66">
        <w:rPr>
          <w:rFonts w:asciiTheme="minorHAnsi" w:hAnsiTheme="minorHAnsi" w:cstheme="minorHAnsi"/>
          <w:b/>
          <w:bCs/>
        </w:rPr>
        <w:t xml:space="preserve">: </w:t>
      </w:r>
      <w:r w:rsidRPr="00605F66">
        <w:rPr>
          <w:rFonts w:asciiTheme="minorHAnsi" w:hAnsiTheme="minorHAnsi" w:cstheme="minorHAnsi"/>
        </w:rPr>
        <w:t xml:space="preserve">Max 6 poäng i skillnad räknas. </w:t>
      </w:r>
    </w:p>
    <w:p w:rsidR="00605F66" w:rsidRDefault="00605F66" w:rsidP="00605F66">
      <w:pPr>
        <w:pStyle w:val="Default"/>
        <w:rPr>
          <w:rFonts w:asciiTheme="minorHAnsi" w:hAnsiTheme="minorHAnsi" w:cstheme="minorHAnsi"/>
          <w:b/>
          <w:bCs/>
        </w:rPr>
      </w:pPr>
    </w:p>
    <w:p w:rsidR="00605F66" w:rsidRPr="00605F66" w:rsidRDefault="00605F66" w:rsidP="00605F66">
      <w:pPr>
        <w:pStyle w:val="Default"/>
        <w:rPr>
          <w:rFonts w:asciiTheme="minorHAnsi" w:hAnsiTheme="minorHAnsi" w:cstheme="minorHAnsi"/>
        </w:rPr>
      </w:pPr>
      <w:proofErr w:type="spellStart"/>
      <w:r w:rsidRPr="00605F66">
        <w:rPr>
          <w:rFonts w:asciiTheme="minorHAnsi" w:hAnsiTheme="minorHAnsi" w:cstheme="minorHAnsi"/>
          <w:b/>
          <w:bCs/>
        </w:rPr>
        <w:t>Kill</w:t>
      </w:r>
      <w:proofErr w:type="spellEnd"/>
      <w:r w:rsidRPr="00605F66">
        <w:rPr>
          <w:rFonts w:asciiTheme="minorHAnsi" w:hAnsiTheme="minorHAnsi" w:cstheme="minorHAnsi"/>
          <w:b/>
          <w:bCs/>
        </w:rPr>
        <w:t xml:space="preserve"> Points: </w:t>
      </w:r>
      <w:r>
        <w:rPr>
          <w:rFonts w:asciiTheme="minorHAnsi" w:hAnsiTheme="minorHAnsi" w:cstheme="minorHAnsi"/>
        </w:rPr>
        <w:t>Max 5</w:t>
      </w:r>
      <w:r w:rsidRPr="00605F66">
        <w:rPr>
          <w:rFonts w:asciiTheme="minorHAnsi" w:hAnsiTheme="minorHAnsi" w:cstheme="minorHAnsi"/>
        </w:rPr>
        <w:t xml:space="preserve"> poäng i skillnad räknas. </w:t>
      </w:r>
    </w:p>
    <w:p w:rsidR="00605F66" w:rsidRDefault="00605F66" w:rsidP="00605F66">
      <w:pPr>
        <w:autoSpaceDE w:val="0"/>
        <w:autoSpaceDN w:val="0"/>
        <w:adjustRightInd w:val="0"/>
        <w:spacing w:after="0" w:line="240" w:lineRule="auto"/>
        <w:rPr>
          <w:rFonts w:cstheme="minorHAnsi"/>
          <w:b/>
          <w:bCs/>
          <w:sz w:val="24"/>
          <w:szCs w:val="24"/>
        </w:rPr>
      </w:pPr>
    </w:p>
    <w:p w:rsidR="00B5006B" w:rsidRPr="0040043E" w:rsidRDefault="00B5006B" w:rsidP="00B5006B">
      <w:pPr>
        <w:autoSpaceDE w:val="0"/>
        <w:autoSpaceDN w:val="0"/>
        <w:adjustRightInd w:val="0"/>
        <w:spacing w:after="0" w:line="240" w:lineRule="auto"/>
        <w:rPr>
          <w:rFonts w:cs="TTE1CA80A0t00"/>
          <w:sz w:val="24"/>
          <w:szCs w:val="24"/>
        </w:rPr>
      </w:pPr>
      <w:r w:rsidRPr="00605F66">
        <w:rPr>
          <w:rFonts w:cs="TTE2186C10t00"/>
          <w:b/>
          <w:sz w:val="24"/>
          <w:szCs w:val="24"/>
        </w:rPr>
        <w:t>Sekundära Uppdrag:</w:t>
      </w:r>
      <w:r w:rsidRPr="00605F66">
        <w:rPr>
          <w:rFonts w:cs="TTE2186C10t00"/>
          <w:sz w:val="24"/>
          <w:szCs w:val="24"/>
        </w:rPr>
        <w:t xml:space="preserve"> </w:t>
      </w:r>
      <w:proofErr w:type="spellStart"/>
      <w:r w:rsidRPr="00605F66">
        <w:rPr>
          <w:rFonts w:cs="TTE1CA80A0t00"/>
          <w:sz w:val="24"/>
          <w:szCs w:val="24"/>
        </w:rPr>
        <w:t>Slay</w:t>
      </w:r>
      <w:proofErr w:type="spellEnd"/>
      <w:r w:rsidRPr="00605F66">
        <w:rPr>
          <w:rFonts w:cs="TTE1CA80A0t00"/>
          <w:sz w:val="24"/>
          <w:szCs w:val="24"/>
        </w:rPr>
        <w:t xml:space="preserve"> the </w:t>
      </w:r>
      <w:proofErr w:type="spellStart"/>
      <w:r w:rsidRPr="00605F66">
        <w:rPr>
          <w:rFonts w:cs="TTE1CA80A0t00"/>
          <w:sz w:val="24"/>
          <w:szCs w:val="24"/>
        </w:rPr>
        <w:t>Warlord</w:t>
      </w:r>
      <w:proofErr w:type="spellEnd"/>
      <w:r w:rsidRPr="00605F66">
        <w:rPr>
          <w:rFonts w:cs="TTE1CA80A0t00"/>
          <w:sz w:val="24"/>
          <w:szCs w:val="24"/>
        </w:rPr>
        <w:t xml:space="preserve">, </w:t>
      </w:r>
      <w:proofErr w:type="spellStart"/>
      <w:r w:rsidRPr="00605F66">
        <w:rPr>
          <w:rFonts w:cs="TTE1CA80A0t00"/>
          <w:sz w:val="24"/>
          <w:szCs w:val="24"/>
        </w:rPr>
        <w:t>First</w:t>
      </w:r>
      <w:proofErr w:type="spellEnd"/>
      <w:r w:rsidRPr="00605F66">
        <w:rPr>
          <w:rFonts w:cs="TTE1CA80A0t00"/>
          <w:sz w:val="24"/>
          <w:szCs w:val="24"/>
        </w:rPr>
        <w:t xml:space="preserve"> </w:t>
      </w:r>
      <w:proofErr w:type="spellStart"/>
      <w:r w:rsidRPr="00605F66">
        <w:rPr>
          <w:rFonts w:cs="TTE1CA80A0t00"/>
          <w:sz w:val="24"/>
          <w:szCs w:val="24"/>
        </w:rPr>
        <w:t>Blood</w:t>
      </w:r>
      <w:proofErr w:type="spellEnd"/>
      <w:r w:rsidRPr="00605F66">
        <w:rPr>
          <w:rFonts w:cs="TTE1CA80A0t00"/>
          <w:sz w:val="24"/>
          <w:szCs w:val="24"/>
        </w:rPr>
        <w:t xml:space="preserve">, </w:t>
      </w:r>
      <w:proofErr w:type="spellStart"/>
      <w:r w:rsidRPr="00605F66">
        <w:rPr>
          <w:rFonts w:cs="TTE1CA80A0t00"/>
          <w:sz w:val="24"/>
          <w:szCs w:val="24"/>
        </w:rPr>
        <w:t>Linebreaker</w:t>
      </w:r>
      <w:proofErr w:type="spellEnd"/>
      <w:r>
        <w:rPr>
          <w:rFonts w:cs="TTE1CA80A0t00"/>
          <w:sz w:val="24"/>
          <w:szCs w:val="24"/>
        </w:rPr>
        <w:t xml:space="preserve"> </w:t>
      </w:r>
      <w:r w:rsidRPr="0040043E">
        <w:rPr>
          <w:rFonts w:cstheme="minorHAnsi"/>
          <w:sz w:val="24"/>
          <w:szCs w:val="24"/>
        </w:rPr>
        <w:t>1 poäng vardera</w:t>
      </w:r>
    </w:p>
    <w:p w:rsidR="00605F66" w:rsidRPr="00B5006B" w:rsidRDefault="00605F66" w:rsidP="00605F66">
      <w:pPr>
        <w:autoSpaceDE w:val="0"/>
        <w:autoSpaceDN w:val="0"/>
        <w:adjustRightInd w:val="0"/>
        <w:spacing w:after="0" w:line="240" w:lineRule="auto"/>
        <w:rPr>
          <w:rFonts w:cstheme="minorHAnsi"/>
          <w:sz w:val="24"/>
          <w:szCs w:val="24"/>
        </w:rPr>
      </w:pPr>
    </w:p>
    <w:p w:rsidR="00994C8E" w:rsidRPr="00605F66" w:rsidRDefault="00994C8E" w:rsidP="00605F66">
      <w:pPr>
        <w:autoSpaceDE w:val="0"/>
        <w:autoSpaceDN w:val="0"/>
        <w:adjustRightInd w:val="0"/>
        <w:spacing w:after="0" w:line="240" w:lineRule="auto"/>
        <w:rPr>
          <w:rFonts w:cs="TTE1CA80A0t00"/>
          <w:b/>
          <w:sz w:val="24"/>
          <w:szCs w:val="24"/>
        </w:rPr>
      </w:pPr>
      <w:r w:rsidRPr="00605F66">
        <w:rPr>
          <w:rFonts w:cs="TTE1CA80A0t00"/>
          <w:b/>
          <w:sz w:val="24"/>
          <w:szCs w:val="24"/>
        </w:rPr>
        <w:t>OBS</w:t>
      </w:r>
      <w:proofErr w:type="gramStart"/>
      <w:r w:rsidRPr="00605F66">
        <w:rPr>
          <w:rFonts w:cs="TTE1CA80A0t00"/>
          <w:b/>
          <w:sz w:val="24"/>
          <w:szCs w:val="24"/>
        </w:rPr>
        <w:t>!:</w:t>
      </w:r>
      <w:proofErr w:type="gramEnd"/>
      <w:r w:rsidRPr="00605F66">
        <w:rPr>
          <w:rFonts w:cs="TTE1CA80A0t00"/>
          <w:b/>
          <w:sz w:val="24"/>
          <w:szCs w:val="24"/>
        </w:rPr>
        <w:t xml:space="preserve"> Denna uppställning kan spegelvändas.</w:t>
      </w:r>
    </w:p>
    <w:p w:rsidR="004C2436" w:rsidRDefault="004C2436" w:rsidP="004C2436">
      <w:pPr>
        <w:rPr>
          <w:rFonts w:cs="TTE1CA80A0t00"/>
        </w:rPr>
      </w:pPr>
    </w:p>
    <w:p w:rsidR="003D012B" w:rsidRDefault="003D012B" w:rsidP="004C2436">
      <w:pPr>
        <w:rPr>
          <w:rFonts w:cs="TTE1CA80A0t00"/>
        </w:rPr>
      </w:pPr>
    </w:p>
    <w:p w:rsidR="003D012B" w:rsidRDefault="003D012B" w:rsidP="004C2436">
      <w:pPr>
        <w:rPr>
          <w:rFonts w:cs="TTE1CA80A0t00"/>
        </w:rPr>
      </w:pPr>
    </w:p>
    <w:p w:rsidR="003D012B" w:rsidRDefault="003D012B" w:rsidP="004C2436">
      <w:pPr>
        <w:rPr>
          <w:rFonts w:cs="TTE1CA80A0t00"/>
        </w:rPr>
      </w:pPr>
    </w:p>
    <w:p w:rsidR="003D012B" w:rsidRPr="00994C8E" w:rsidRDefault="003D012B" w:rsidP="004C2436">
      <w:pPr>
        <w:rPr>
          <w:rFonts w:cs="TTE1CA80A0t00"/>
        </w:rPr>
      </w:pPr>
    </w:p>
    <w:p w:rsidR="004C2436" w:rsidRDefault="004C2436" w:rsidP="004C2436">
      <w:pPr>
        <w:rPr>
          <w:rFonts w:cs="TTE1CA80A0t00"/>
        </w:rPr>
      </w:pPr>
      <w:r>
        <w:rPr>
          <w:rFonts w:ascii="Lucida Sans Unicode" w:eastAsia="Times New Roman" w:hAnsi="Lucida Sans Unicode" w:cs="Lucida Sans Unicode"/>
          <w:noProof/>
          <w:sz w:val="24"/>
          <w:szCs w:val="24"/>
          <w:lang w:eastAsia="sv-SE"/>
        </w:rPr>
        <w:drawing>
          <wp:inline distT="0" distB="0" distL="0" distR="0">
            <wp:extent cx="5724525" cy="4076700"/>
            <wp:effectExtent l="0" t="0" r="9525" b="0"/>
            <wp:docPr id="2" name="Bildobjekt 2" descr="http://tok.sverok.net/tto/images/dz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6" descr="http://tok.sverok.net/tto/images/dz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4076700"/>
                    </a:xfrm>
                    <a:prstGeom prst="rect">
                      <a:avLst/>
                    </a:prstGeom>
                    <a:noFill/>
                    <a:ln>
                      <a:noFill/>
                    </a:ln>
                  </pic:spPr>
                </pic:pic>
              </a:graphicData>
            </a:graphic>
          </wp:inline>
        </w:drawing>
      </w:r>
    </w:p>
    <w:p w:rsidR="004C2436" w:rsidRDefault="004C2436" w:rsidP="004C2436"/>
    <w:p w:rsidR="004C2436" w:rsidRDefault="004C2436" w:rsidP="004C2436"/>
    <w:p w:rsidR="003D012B" w:rsidRDefault="003D012B" w:rsidP="004C2436"/>
    <w:p w:rsidR="004C2436" w:rsidRPr="006D5EC1" w:rsidRDefault="004C2436" w:rsidP="004C2436">
      <w:pPr>
        <w:rPr>
          <w:rFonts w:cstheme="minorHAnsi"/>
          <w:sz w:val="24"/>
          <w:szCs w:val="24"/>
        </w:rPr>
      </w:pPr>
      <w:r w:rsidRPr="006D5EC1">
        <w:rPr>
          <w:rFonts w:cstheme="minorHAnsi"/>
          <w:sz w:val="24"/>
          <w:szCs w:val="24"/>
        </w:rPr>
        <w:t>Mission III</w:t>
      </w:r>
    </w:p>
    <w:p w:rsidR="004C2436" w:rsidRPr="006D5EC1" w:rsidRDefault="004C2436" w:rsidP="004C2436">
      <w:pPr>
        <w:rPr>
          <w:rFonts w:cstheme="minorHAnsi"/>
          <w:sz w:val="24"/>
          <w:szCs w:val="24"/>
        </w:rPr>
      </w:pPr>
    </w:p>
    <w:p w:rsidR="003D012B" w:rsidRPr="006D5EC1" w:rsidRDefault="003D012B" w:rsidP="003D012B">
      <w:pPr>
        <w:pStyle w:val="Default"/>
        <w:rPr>
          <w:rFonts w:asciiTheme="minorHAnsi" w:hAnsiTheme="minorHAnsi" w:cstheme="minorHAnsi"/>
        </w:rPr>
      </w:pPr>
      <w:r w:rsidRPr="006D5EC1">
        <w:rPr>
          <w:rFonts w:asciiTheme="minorHAnsi" w:hAnsiTheme="minorHAnsi" w:cstheme="minorHAnsi"/>
          <w:b/>
        </w:rPr>
        <w:t>Primärt Uppdrag:</w:t>
      </w:r>
      <w:r w:rsidRPr="006D5EC1">
        <w:rPr>
          <w:rFonts w:asciiTheme="minorHAnsi" w:hAnsiTheme="minorHAnsi" w:cstheme="minorHAnsi"/>
        </w:rPr>
        <w:t xml:space="preserve"> Markör 1-2 är värda 1 poäng, 3-4 2 poäng och 5-6 värda 3 poäng i slutet av slaget. Placera ut </w:t>
      </w:r>
      <w:proofErr w:type="spellStart"/>
      <w:r w:rsidRPr="006D5EC1">
        <w:rPr>
          <w:rFonts w:asciiTheme="minorHAnsi" w:hAnsiTheme="minorHAnsi" w:cstheme="minorHAnsi"/>
        </w:rPr>
        <w:t>markörena</w:t>
      </w:r>
      <w:proofErr w:type="spellEnd"/>
      <w:r w:rsidRPr="006D5EC1">
        <w:rPr>
          <w:rFonts w:asciiTheme="minorHAnsi" w:hAnsiTheme="minorHAnsi" w:cstheme="minorHAnsi"/>
        </w:rPr>
        <w:t xml:space="preserve"> dolda och avslöja detta efter </w:t>
      </w:r>
      <w:proofErr w:type="spellStart"/>
      <w:r w:rsidRPr="006D5EC1">
        <w:rPr>
          <w:rFonts w:asciiTheme="minorHAnsi" w:hAnsiTheme="minorHAnsi" w:cstheme="minorHAnsi"/>
        </w:rPr>
        <w:t>seize</w:t>
      </w:r>
      <w:proofErr w:type="spellEnd"/>
      <w:r w:rsidRPr="006D5EC1">
        <w:rPr>
          <w:rFonts w:asciiTheme="minorHAnsi" w:hAnsiTheme="minorHAnsi" w:cstheme="minorHAnsi"/>
        </w:rPr>
        <w:t xml:space="preserve"> the </w:t>
      </w:r>
      <w:proofErr w:type="spellStart"/>
      <w:r w:rsidRPr="006D5EC1">
        <w:rPr>
          <w:rFonts w:asciiTheme="minorHAnsi" w:hAnsiTheme="minorHAnsi" w:cstheme="minorHAnsi"/>
        </w:rPr>
        <w:t>initiative</w:t>
      </w:r>
      <w:proofErr w:type="spellEnd"/>
      <w:r w:rsidRPr="006D5EC1">
        <w:rPr>
          <w:rFonts w:asciiTheme="minorHAnsi" w:hAnsiTheme="minorHAnsi" w:cstheme="minorHAnsi"/>
        </w:rPr>
        <w:t xml:space="preserve">. </w:t>
      </w:r>
    </w:p>
    <w:p w:rsidR="003D012B" w:rsidRPr="006D5EC1" w:rsidRDefault="003D012B" w:rsidP="003D012B">
      <w:pPr>
        <w:pStyle w:val="Default"/>
        <w:rPr>
          <w:rFonts w:asciiTheme="minorHAnsi" w:hAnsiTheme="minorHAnsi" w:cstheme="minorHAnsi"/>
        </w:rPr>
      </w:pPr>
    </w:p>
    <w:p w:rsidR="003D012B" w:rsidRPr="006D5EC1" w:rsidRDefault="003D012B" w:rsidP="003D012B">
      <w:pPr>
        <w:pStyle w:val="Default"/>
        <w:rPr>
          <w:rFonts w:asciiTheme="minorHAnsi" w:hAnsiTheme="minorHAnsi" w:cstheme="minorHAnsi"/>
        </w:rPr>
      </w:pPr>
      <w:proofErr w:type="spellStart"/>
      <w:r w:rsidRPr="006D5EC1">
        <w:rPr>
          <w:rFonts w:asciiTheme="minorHAnsi" w:hAnsiTheme="minorHAnsi" w:cstheme="minorHAnsi"/>
          <w:b/>
          <w:bCs/>
        </w:rPr>
        <w:t>Tactical</w:t>
      </w:r>
      <w:proofErr w:type="spellEnd"/>
      <w:r w:rsidRPr="006D5EC1">
        <w:rPr>
          <w:rFonts w:asciiTheme="minorHAnsi" w:hAnsiTheme="minorHAnsi" w:cstheme="minorHAnsi"/>
          <w:b/>
          <w:bCs/>
        </w:rPr>
        <w:t xml:space="preserve"> </w:t>
      </w:r>
      <w:proofErr w:type="spellStart"/>
      <w:r w:rsidRPr="006D5EC1">
        <w:rPr>
          <w:rFonts w:asciiTheme="minorHAnsi" w:hAnsiTheme="minorHAnsi" w:cstheme="minorHAnsi"/>
          <w:b/>
          <w:bCs/>
        </w:rPr>
        <w:t>Objective</w:t>
      </w:r>
      <w:proofErr w:type="spellEnd"/>
      <w:r w:rsidRPr="006D5EC1">
        <w:rPr>
          <w:rFonts w:asciiTheme="minorHAnsi" w:hAnsiTheme="minorHAnsi" w:cstheme="minorHAnsi"/>
          <w:b/>
          <w:bCs/>
        </w:rPr>
        <w:t xml:space="preserve">: </w:t>
      </w:r>
      <w:r w:rsidRPr="006D5EC1">
        <w:rPr>
          <w:rFonts w:asciiTheme="minorHAnsi" w:hAnsiTheme="minorHAnsi" w:cstheme="minorHAnsi"/>
        </w:rPr>
        <w:t xml:space="preserve">Max 3 poäng i skillnad räknas </w:t>
      </w:r>
    </w:p>
    <w:p w:rsidR="003D012B" w:rsidRPr="006D5EC1" w:rsidRDefault="003D012B" w:rsidP="003D012B">
      <w:pPr>
        <w:pStyle w:val="Default"/>
        <w:rPr>
          <w:rFonts w:asciiTheme="minorHAnsi" w:hAnsiTheme="minorHAnsi" w:cstheme="minorHAnsi"/>
        </w:rPr>
      </w:pPr>
    </w:p>
    <w:p w:rsidR="003D012B" w:rsidRPr="006D5EC1" w:rsidRDefault="003D012B" w:rsidP="003D012B">
      <w:pPr>
        <w:pStyle w:val="Default"/>
        <w:rPr>
          <w:rFonts w:asciiTheme="minorHAnsi" w:hAnsiTheme="minorHAnsi" w:cstheme="minorHAnsi"/>
        </w:rPr>
      </w:pPr>
      <w:proofErr w:type="spellStart"/>
      <w:r w:rsidRPr="006D5EC1">
        <w:rPr>
          <w:rFonts w:asciiTheme="minorHAnsi" w:hAnsiTheme="minorHAnsi" w:cstheme="minorHAnsi"/>
          <w:b/>
          <w:bCs/>
        </w:rPr>
        <w:t>Kill</w:t>
      </w:r>
      <w:proofErr w:type="spellEnd"/>
      <w:r w:rsidRPr="006D5EC1">
        <w:rPr>
          <w:rFonts w:asciiTheme="minorHAnsi" w:hAnsiTheme="minorHAnsi" w:cstheme="minorHAnsi"/>
          <w:b/>
          <w:bCs/>
        </w:rPr>
        <w:t xml:space="preserve"> Points: </w:t>
      </w:r>
      <w:r w:rsidRPr="006D5EC1">
        <w:rPr>
          <w:rFonts w:asciiTheme="minorHAnsi" w:hAnsiTheme="minorHAnsi" w:cstheme="minorHAnsi"/>
        </w:rPr>
        <w:t xml:space="preserve">Max 3 poäng i skillnad räknas. </w:t>
      </w:r>
    </w:p>
    <w:p w:rsidR="003D012B" w:rsidRPr="006D5EC1" w:rsidRDefault="003D012B" w:rsidP="003D012B">
      <w:pPr>
        <w:pStyle w:val="Default"/>
        <w:rPr>
          <w:rFonts w:asciiTheme="minorHAnsi" w:hAnsiTheme="minorHAnsi" w:cstheme="minorHAnsi"/>
        </w:rPr>
      </w:pPr>
    </w:p>
    <w:p w:rsidR="003D012B" w:rsidRPr="006D5EC1" w:rsidRDefault="003D012B" w:rsidP="003D012B">
      <w:pPr>
        <w:pStyle w:val="Default"/>
        <w:rPr>
          <w:rFonts w:asciiTheme="minorHAnsi" w:hAnsiTheme="minorHAnsi" w:cstheme="minorHAnsi"/>
          <w:lang w:val="en-US"/>
        </w:rPr>
      </w:pPr>
      <w:r w:rsidRPr="006D5EC1">
        <w:rPr>
          <w:rFonts w:asciiTheme="minorHAnsi" w:hAnsiTheme="minorHAnsi" w:cstheme="minorHAnsi"/>
          <w:b/>
          <w:bCs/>
          <w:lang w:val="en-US"/>
        </w:rPr>
        <w:t xml:space="preserve">Slay the warlord: </w:t>
      </w:r>
      <w:r w:rsidRPr="006D5EC1">
        <w:rPr>
          <w:rFonts w:asciiTheme="minorHAnsi" w:hAnsiTheme="minorHAnsi" w:cstheme="minorHAnsi"/>
          <w:lang w:val="en-US"/>
        </w:rPr>
        <w:t xml:space="preserve">1 </w:t>
      </w:r>
      <w:proofErr w:type="spellStart"/>
      <w:r w:rsidRPr="006D5EC1">
        <w:rPr>
          <w:rFonts w:asciiTheme="minorHAnsi" w:hAnsiTheme="minorHAnsi" w:cstheme="minorHAnsi"/>
          <w:lang w:val="en-US"/>
        </w:rPr>
        <w:t>poäng</w:t>
      </w:r>
      <w:proofErr w:type="spellEnd"/>
      <w:r w:rsidRPr="006D5EC1">
        <w:rPr>
          <w:rFonts w:asciiTheme="minorHAnsi" w:hAnsiTheme="minorHAnsi" w:cstheme="minorHAnsi"/>
          <w:lang w:val="en-US"/>
        </w:rPr>
        <w:t xml:space="preserve"> </w:t>
      </w:r>
    </w:p>
    <w:p w:rsidR="006D5EC1" w:rsidRPr="006D5EC1" w:rsidRDefault="006D5EC1" w:rsidP="003D012B">
      <w:pPr>
        <w:pStyle w:val="Default"/>
        <w:rPr>
          <w:rFonts w:asciiTheme="minorHAnsi" w:hAnsiTheme="minorHAnsi" w:cstheme="minorHAnsi"/>
          <w:lang w:val="en-US"/>
        </w:rPr>
      </w:pPr>
      <w:proofErr w:type="spellStart"/>
      <w:r w:rsidRPr="006D5EC1">
        <w:rPr>
          <w:rFonts w:asciiTheme="minorHAnsi" w:hAnsiTheme="minorHAnsi" w:cstheme="minorHAnsi"/>
          <w:b/>
          <w:bCs/>
          <w:lang w:val="en-US"/>
        </w:rPr>
        <w:t>Linebreaker</w:t>
      </w:r>
      <w:proofErr w:type="spellEnd"/>
      <w:r w:rsidRPr="006D5EC1">
        <w:rPr>
          <w:rFonts w:asciiTheme="minorHAnsi" w:hAnsiTheme="minorHAnsi" w:cstheme="minorHAnsi"/>
          <w:b/>
          <w:bCs/>
          <w:lang w:val="en-US"/>
        </w:rPr>
        <w:t xml:space="preserve">: </w:t>
      </w:r>
      <w:r w:rsidRPr="006D5EC1">
        <w:rPr>
          <w:rFonts w:asciiTheme="minorHAnsi" w:hAnsiTheme="minorHAnsi" w:cstheme="minorHAnsi"/>
          <w:lang w:val="en-US"/>
        </w:rPr>
        <w:t xml:space="preserve">0 </w:t>
      </w:r>
      <w:proofErr w:type="spellStart"/>
      <w:r w:rsidRPr="006D5EC1">
        <w:rPr>
          <w:rFonts w:asciiTheme="minorHAnsi" w:hAnsiTheme="minorHAnsi" w:cstheme="minorHAnsi"/>
          <w:lang w:val="en-US"/>
        </w:rPr>
        <w:t>poäng</w:t>
      </w:r>
      <w:proofErr w:type="spellEnd"/>
      <w:r w:rsidRPr="006D5EC1">
        <w:rPr>
          <w:rFonts w:asciiTheme="minorHAnsi" w:hAnsiTheme="minorHAnsi" w:cstheme="minorHAnsi"/>
          <w:b/>
          <w:bCs/>
          <w:lang w:val="en-US"/>
        </w:rPr>
        <w:t xml:space="preserve"> </w:t>
      </w:r>
    </w:p>
    <w:p w:rsidR="00994C8E" w:rsidRPr="006D5EC1" w:rsidRDefault="006D5EC1" w:rsidP="003D012B">
      <w:pPr>
        <w:autoSpaceDE w:val="0"/>
        <w:autoSpaceDN w:val="0"/>
        <w:adjustRightInd w:val="0"/>
        <w:spacing w:after="0" w:line="240" w:lineRule="auto"/>
        <w:rPr>
          <w:rFonts w:cstheme="minorHAnsi"/>
          <w:sz w:val="24"/>
          <w:szCs w:val="24"/>
          <w:lang w:val="en-US"/>
        </w:rPr>
      </w:pPr>
      <w:r w:rsidRPr="006D5EC1">
        <w:rPr>
          <w:rFonts w:cstheme="minorHAnsi"/>
          <w:b/>
          <w:bCs/>
          <w:sz w:val="24"/>
          <w:szCs w:val="24"/>
          <w:lang w:val="en-US"/>
        </w:rPr>
        <w:t>First blood</w:t>
      </w:r>
      <w:r w:rsidR="003D012B" w:rsidRPr="006D5EC1">
        <w:rPr>
          <w:rFonts w:cstheme="minorHAnsi"/>
          <w:b/>
          <w:bCs/>
          <w:sz w:val="24"/>
          <w:szCs w:val="24"/>
          <w:lang w:val="en-US"/>
        </w:rPr>
        <w:t xml:space="preserve">: </w:t>
      </w:r>
      <w:r w:rsidRPr="006D5EC1">
        <w:rPr>
          <w:rFonts w:cstheme="minorHAnsi"/>
          <w:sz w:val="24"/>
          <w:szCs w:val="24"/>
          <w:lang w:val="en-US"/>
        </w:rPr>
        <w:t>3</w:t>
      </w:r>
      <w:r w:rsidR="003D012B" w:rsidRPr="006D5EC1">
        <w:rPr>
          <w:rFonts w:cstheme="minorHAnsi"/>
          <w:sz w:val="24"/>
          <w:szCs w:val="24"/>
          <w:lang w:val="en-US"/>
        </w:rPr>
        <w:t xml:space="preserve"> </w:t>
      </w:r>
      <w:proofErr w:type="spellStart"/>
      <w:r w:rsidR="003D012B" w:rsidRPr="006D5EC1">
        <w:rPr>
          <w:rFonts w:cstheme="minorHAnsi"/>
          <w:sz w:val="24"/>
          <w:szCs w:val="24"/>
          <w:lang w:val="en-US"/>
        </w:rPr>
        <w:t>poäng</w:t>
      </w:r>
      <w:proofErr w:type="spellEnd"/>
    </w:p>
    <w:p w:rsidR="003D012B" w:rsidRPr="006D5EC1" w:rsidRDefault="003D012B" w:rsidP="004C2436">
      <w:pPr>
        <w:autoSpaceDE w:val="0"/>
        <w:autoSpaceDN w:val="0"/>
        <w:adjustRightInd w:val="0"/>
        <w:spacing w:after="0" w:line="240" w:lineRule="auto"/>
        <w:rPr>
          <w:rFonts w:cstheme="minorHAnsi"/>
          <w:b/>
          <w:sz w:val="24"/>
          <w:szCs w:val="24"/>
          <w:lang w:val="en-US"/>
        </w:rPr>
      </w:pPr>
    </w:p>
    <w:p w:rsidR="003D012B" w:rsidRPr="006D5EC1" w:rsidRDefault="003D012B" w:rsidP="004C2436">
      <w:pPr>
        <w:autoSpaceDE w:val="0"/>
        <w:autoSpaceDN w:val="0"/>
        <w:adjustRightInd w:val="0"/>
        <w:spacing w:after="0" w:line="240" w:lineRule="auto"/>
        <w:rPr>
          <w:rFonts w:cstheme="minorHAnsi"/>
          <w:b/>
          <w:sz w:val="24"/>
          <w:szCs w:val="24"/>
          <w:lang w:val="en-US"/>
        </w:rPr>
      </w:pPr>
    </w:p>
    <w:p w:rsidR="00994C8E" w:rsidRPr="006D5EC1" w:rsidRDefault="00994C8E" w:rsidP="004C2436">
      <w:pPr>
        <w:autoSpaceDE w:val="0"/>
        <w:autoSpaceDN w:val="0"/>
        <w:adjustRightInd w:val="0"/>
        <w:spacing w:after="0" w:line="240" w:lineRule="auto"/>
        <w:rPr>
          <w:rFonts w:cstheme="minorHAnsi"/>
          <w:b/>
          <w:sz w:val="24"/>
          <w:szCs w:val="24"/>
        </w:rPr>
      </w:pPr>
      <w:r w:rsidRPr="006D5EC1">
        <w:rPr>
          <w:rFonts w:cstheme="minorHAnsi"/>
          <w:b/>
          <w:sz w:val="24"/>
          <w:szCs w:val="24"/>
        </w:rPr>
        <w:t>OBS</w:t>
      </w:r>
      <w:proofErr w:type="gramStart"/>
      <w:r w:rsidRPr="006D5EC1">
        <w:rPr>
          <w:rFonts w:cstheme="minorHAnsi"/>
          <w:b/>
          <w:sz w:val="24"/>
          <w:szCs w:val="24"/>
        </w:rPr>
        <w:t>!:</w:t>
      </w:r>
      <w:proofErr w:type="gramEnd"/>
      <w:r w:rsidRPr="006D5EC1">
        <w:rPr>
          <w:rFonts w:cstheme="minorHAnsi"/>
          <w:b/>
          <w:sz w:val="24"/>
          <w:szCs w:val="24"/>
        </w:rPr>
        <w:t xml:space="preserve"> Denna uppställning kan spegelvändas.</w:t>
      </w:r>
    </w:p>
    <w:p w:rsidR="00994C8E" w:rsidRPr="00C77960" w:rsidRDefault="00994C8E" w:rsidP="004C2436">
      <w:pPr>
        <w:autoSpaceDE w:val="0"/>
        <w:autoSpaceDN w:val="0"/>
        <w:adjustRightInd w:val="0"/>
        <w:spacing w:after="0" w:line="240" w:lineRule="auto"/>
        <w:rPr>
          <w:rFonts w:cs="TTE1CA80A0t00"/>
        </w:rPr>
      </w:pPr>
    </w:p>
    <w:p w:rsidR="004C2436" w:rsidRDefault="004C2436" w:rsidP="004C2436">
      <w:pPr>
        <w:autoSpaceDE w:val="0"/>
        <w:autoSpaceDN w:val="0"/>
        <w:adjustRightInd w:val="0"/>
        <w:spacing w:after="0" w:line="240" w:lineRule="auto"/>
        <w:rPr>
          <w:rFonts w:cs="TTE1CA80A0t00"/>
        </w:rPr>
      </w:pPr>
    </w:p>
    <w:p w:rsidR="004C2436" w:rsidRDefault="004C2436" w:rsidP="004C2436">
      <w:pPr>
        <w:autoSpaceDE w:val="0"/>
        <w:autoSpaceDN w:val="0"/>
        <w:adjustRightInd w:val="0"/>
        <w:spacing w:after="0" w:line="240" w:lineRule="auto"/>
        <w:rPr>
          <w:rFonts w:cs="TTE1CA80A0t00"/>
        </w:rPr>
      </w:pPr>
    </w:p>
    <w:p w:rsidR="004C2436" w:rsidRDefault="004C2436" w:rsidP="004C2436">
      <w:r>
        <w:rPr>
          <w:noProof/>
          <w:lang w:eastAsia="sv-SE"/>
        </w:rPr>
        <w:drawing>
          <wp:anchor distT="0" distB="0" distL="114300" distR="114300" simplePos="0" relativeHeight="251660288" behindDoc="1" locked="0" layoutInCell="1" allowOverlap="1">
            <wp:simplePos x="0" y="0"/>
            <wp:positionH relativeFrom="column">
              <wp:posOffset>-133985</wp:posOffset>
            </wp:positionH>
            <wp:positionV relativeFrom="paragraph">
              <wp:posOffset>8255</wp:posOffset>
            </wp:positionV>
            <wp:extent cx="5715000" cy="4076700"/>
            <wp:effectExtent l="0" t="0" r="0" b="0"/>
            <wp:wrapThrough wrapText="bothSides">
              <wp:wrapPolygon edited="0">
                <wp:start x="0" y="0"/>
                <wp:lineTo x="0" y="21499"/>
                <wp:lineTo x="21528" y="21499"/>
                <wp:lineTo x="21528" y="0"/>
                <wp:lineTo x="0" y="0"/>
              </wp:wrapPolygon>
            </wp:wrapThrough>
            <wp:docPr id="4" name="Bildobjekt 4" descr="http://tok.sverok.net/tto/images/dz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3" descr="http://tok.sverok.net/tto/images/dz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4076700"/>
                    </a:xfrm>
                    <a:prstGeom prst="rect">
                      <a:avLst/>
                    </a:prstGeom>
                    <a:noFill/>
                  </pic:spPr>
                </pic:pic>
              </a:graphicData>
            </a:graphic>
            <wp14:sizeRelH relativeFrom="page">
              <wp14:pctWidth>0</wp14:pctWidth>
            </wp14:sizeRelH>
            <wp14:sizeRelV relativeFrom="page">
              <wp14:pctHeight>0</wp14:pctHeight>
            </wp14:sizeRelV>
          </wp:anchor>
        </w:drawing>
      </w:r>
    </w:p>
    <w:p w:rsidR="004C2436" w:rsidRDefault="004C2436" w:rsidP="004C2436"/>
    <w:p w:rsidR="004C2436" w:rsidRDefault="004C2436" w:rsidP="004C2436"/>
    <w:p w:rsidR="004C2436" w:rsidRDefault="004C2436" w:rsidP="004C2436"/>
    <w:p w:rsidR="004C2436" w:rsidRDefault="004C2436" w:rsidP="004C2436"/>
    <w:p w:rsidR="004C2436" w:rsidRDefault="004C2436" w:rsidP="004C2436"/>
    <w:p w:rsidR="004C2436" w:rsidRDefault="004C2436" w:rsidP="004C2436"/>
    <w:p w:rsidR="004C2436" w:rsidRDefault="004C2436" w:rsidP="004C2436"/>
    <w:p w:rsidR="004C2436" w:rsidRDefault="004C2436" w:rsidP="004C2436"/>
    <w:p w:rsidR="004C2436" w:rsidRDefault="004C2436" w:rsidP="004C2436"/>
    <w:p w:rsidR="004C2436" w:rsidRDefault="004C2436" w:rsidP="004C2436"/>
    <w:p w:rsidR="004C2436" w:rsidRDefault="004C2436" w:rsidP="004C2436"/>
    <w:p w:rsidR="004C2436" w:rsidRDefault="004C2436" w:rsidP="004C2436"/>
    <w:p w:rsidR="004C2436" w:rsidRDefault="004C2436" w:rsidP="004C2436"/>
    <w:p w:rsidR="004C2436" w:rsidRDefault="004C2436" w:rsidP="004C2436"/>
    <w:p w:rsidR="004C2436" w:rsidRDefault="004C2436" w:rsidP="004C2436"/>
    <w:p w:rsidR="003D012B" w:rsidRPr="006D5EC1" w:rsidRDefault="003D012B" w:rsidP="004C2436">
      <w:pPr>
        <w:rPr>
          <w:sz w:val="24"/>
          <w:szCs w:val="24"/>
        </w:rPr>
      </w:pPr>
    </w:p>
    <w:p w:rsidR="004C2436" w:rsidRPr="006D5EC1" w:rsidRDefault="004C2436" w:rsidP="004C2436">
      <w:pPr>
        <w:rPr>
          <w:sz w:val="24"/>
          <w:szCs w:val="24"/>
        </w:rPr>
      </w:pPr>
      <w:r w:rsidRPr="006D5EC1">
        <w:rPr>
          <w:sz w:val="24"/>
          <w:szCs w:val="24"/>
        </w:rPr>
        <w:t>Mission IV</w:t>
      </w:r>
    </w:p>
    <w:p w:rsidR="004C2436" w:rsidRPr="006D5EC1" w:rsidRDefault="004C2436" w:rsidP="004C2436">
      <w:pPr>
        <w:rPr>
          <w:sz w:val="24"/>
          <w:szCs w:val="24"/>
        </w:rPr>
      </w:pPr>
    </w:p>
    <w:p w:rsidR="006D5EC1" w:rsidRPr="006D5EC1" w:rsidRDefault="003D012B" w:rsidP="006D5EC1">
      <w:pPr>
        <w:autoSpaceDE w:val="0"/>
        <w:autoSpaceDN w:val="0"/>
        <w:adjustRightInd w:val="0"/>
        <w:spacing w:after="0" w:line="240" w:lineRule="auto"/>
        <w:rPr>
          <w:rFonts w:cs="TTE1CA80A0t00"/>
          <w:sz w:val="24"/>
          <w:szCs w:val="24"/>
        </w:rPr>
      </w:pPr>
      <w:r w:rsidRPr="006D5EC1">
        <w:rPr>
          <w:rFonts w:cs="TTE2186C10t00"/>
          <w:b/>
          <w:sz w:val="24"/>
          <w:szCs w:val="24"/>
        </w:rPr>
        <w:t>Primärt Uppdrag:</w:t>
      </w:r>
      <w:r w:rsidRPr="006D5EC1">
        <w:rPr>
          <w:rFonts w:cs="TTE2186C10t00"/>
          <w:sz w:val="24"/>
          <w:szCs w:val="24"/>
        </w:rPr>
        <w:t xml:space="preserve"> </w:t>
      </w:r>
      <w:r w:rsidR="006D5EC1" w:rsidRPr="006D5EC1">
        <w:rPr>
          <w:rFonts w:cs="TTE2186C10t00"/>
          <w:sz w:val="24"/>
          <w:szCs w:val="24"/>
        </w:rPr>
        <w:t xml:space="preserve">Den spelare som har flest enheter </w:t>
      </w:r>
      <w:r w:rsidR="006D5EC1">
        <w:rPr>
          <w:rFonts w:cs="TTE2186C10t00"/>
          <w:sz w:val="24"/>
          <w:szCs w:val="24"/>
        </w:rPr>
        <w:t>närmast</w:t>
      </w:r>
      <w:r w:rsidR="006D5EC1" w:rsidRPr="006D5EC1">
        <w:rPr>
          <w:rFonts w:cs="TTE2186C10t00"/>
          <w:sz w:val="24"/>
          <w:szCs w:val="24"/>
        </w:rPr>
        <w:t xml:space="preserve"> </w:t>
      </w:r>
      <w:r w:rsidR="006D5EC1" w:rsidRPr="006D5EC1">
        <w:rPr>
          <w:rFonts w:cstheme="minorHAnsi"/>
          <w:sz w:val="24"/>
          <w:szCs w:val="24"/>
        </w:rPr>
        <w:t>mitten</w:t>
      </w:r>
      <w:r w:rsidR="006D5EC1" w:rsidRPr="006D5EC1">
        <w:rPr>
          <w:rFonts w:cs="TTE2186C10t00"/>
          <w:sz w:val="24"/>
          <w:szCs w:val="24"/>
        </w:rPr>
        <w:t xml:space="preserve"> </w:t>
      </w:r>
      <w:r w:rsidR="006D5EC1" w:rsidRPr="006D5EC1">
        <w:rPr>
          <w:sz w:val="24"/>
          <w:szCs w:val="24"/>
        </w:rPr>
        <w:t xml:space="preserve">i slutet av matchen </w:t>
      </w:r>
      <w:r w:rsidR="006D5EC1" w:rsidRPr="006D5EC1">
        <w:rPr>
          <w:rFonts w:cs="TTE2186C10t00"/>
          <w:sz w:val="24"/>
          <w:szCs w:val="24"/>
        </w:rPr>
        <w:t>f</w:t>
      </w:r>
      <w:r w:rsidR="006D5EC1">
        <w:rPr>
          <w:rFonts w:cs="TTE1CA80A0t00"/>
          <w:sz w:val="24"/>
          <w:szCs w:val="24"/>
        </w:rPr>
        <w:t>år 3</w:t>
      </w:r>
      <w:r w:rsidR="006D5EC1" w:rsidRPr="006D5EC1">
        <w:rPr>
          <w:rFonts w:cs="TTE1CA80A0t00"/>
          <w:sz w:val="24"/>
          <w:szCs w:val="24"/>
        </w:rPr>
        <w:t xml:space="preserve"> </w:t>
      </w:r>
      <w:proofErr w:type="spellStart"/>
      <w:r w:rsidR="006D5EC1" w:rsidRPr="006D5EC1">
        <w:rPr>
          <w:rFonts w:cs="TTE1CA80A0t00"/>
          <w:sz w:val="24"/>
          <w:szCs w:val="24"/>
        </w:rPr>
        <w:t>Victory</w:t>
      </w:r>
      <w:proofErr w:type="spellEnd"/>
      <w:r w:rsidR="006D5EC1" w:rsidRPr="006D5EC1">
        <w:rPr>
          <w:rFonts w:cs="TTE1CA80A0t00"/>
          <w:sz w:val="24"/>
          <w:szCs w:val="24"/>
        </w:rPr>
        <w:t xml:space="preserve"> Point </w:t>
      </w:r>
    </w:p>
    <w:p w:rsidR="003D012B" w:rsidRPr="006D5EC1" w:rsidRDefault="003D012B" w:rsidP="003D012B">
      <w:pPr>
        <w:pStyle w:val="Default"/>
        <w:rPr>
          <w:rFonts w:asciiTheme="minorHAnsi" w:hAnsiTheme="minorHAnsi" w:cstheme="minorHAnsi"/>
        </w:rPr>
      </w:pPr>
    </w:p>
    <w:p w:rsidR="003D012B" w:rsidRPr="006D5EC1" w:rsidRDefault="003D012B" w:rsidP="003D012B">
      <w:pPr>
        <w:pStyle w:val="Default"/>
        <w:rPr>
          <w:rFonts w:asciiTheme="minorHAnsi" w:hAnsiTheme="minorHAnsi" w:cstheme="minorHAnsi"/>
        </w:rPr>
      </w:pPr>
      <w:proofErr w:type="spellStart"/>
      <w:r w:rsidRPr="006D5EC1">
        <w:rPr>
          <w:rFonts w:asciiTheme="minorHAnsi" w:hAnsiTheme="minorHAnsi" w:cstheme="minorHAnsi"/>
          <w:b/>
          <w:bCs/>
        </w:rPr>
        <w:t>Tactical</w:t>
      </w:r>
      <w:proofErr w:type="spellEnd"/>
      <w:r w:rsidRPr="006D5EC1">
        <w:rPr>
          <w:rFonts w:asciiTheme="minorHAnsi" w:hAnsiTheme="minorHAnsi" w:cstheme="minorHAnsi"/>
          <w:b/>
          <w:bCs/>
        </w:rPr>
        <w:t xml:space="preserve"> </w:t>
      </w:r>
      <w:proofErr w:type="spellStart"/>
      <w:r w:rsidRPr="006D5EC1">
        <w:rPr>
          <w:rFonts w:asciiTheme="minorHAnsi" w:hAnsiTheme="minorHAnsi" w:cstheme="minorHAnsi"/>
          <w:b/>
          <w:bCs/>
        </w:rPr>
        <w:t>Objective</w:t>
      </w:r>
      <w:proofErr w:type="spellEnd"/>
      <w:r w:rsidRPr="006D5EC1">
        <w:rPr>
          <w:rFonts w:asciiTheme="minorHAnsi" w:hAnsiTheme="minorHAnsi" w:cstheme="minorHAnsi"/>
          <w:b/>
          <w:bCs/>
        </w:rPr>
        <w:t xml:space="preserve">: </w:t>
      </w:r>
      <w:r w:rsidR="006D5EC1" w:rsidRPr="006D5EC1">
        <w:rPr>
          <w:rFonts w:asciiTheme="minorHAnsi" w:hAnsiTheme="minorHAnsi" w:cstheme="minorHAnsi"/>
        </w:rPr>
        <w:t>Max 8</w:t>
      </w:r>
      <w:r w:rsidRPr="006D5EC1">
        <w:rPr>
          <w:rFonts w:asciiTheme="minorHAnsi" w:hAnsiTheme="minorHAnsi" w:cstheme="minorHAnsi"/>
        </w:rPr>
        <w:t xml:space="preserve"> poäng i skillnad räknas. </w:t>
      </w:r>
    </w:p>
    <w:p w:rsidR="003D012B" w:rsidRPr="006D5EC1" w:rsidRDefault="003D012B" w:rsidP="003D012B">
      <w:pPr>
        <w:pStyle w:val="Default"/>
        <w:rPr>
          <w:rFonts w:asciiTheme="minorHAnsi" w:hAnsiTheme="minorHAnsi" w:cstheme="minorHAnsi"/>
        </w:rPr>
      </w:pPr>
    </w:p>
    <w:p w:rsidR="003D012B" w:rsidRPr="006D5EC1" w:rsidRDefault="003D012B" w:rsidP="003D012B">
      <w:pPr>
        <w:pStyle w:val="Default"/>
        <w:rPr>
          <w:rFonts w:asciiTheme="minorHAnsi" w:hAnsiTheme="minorHAnsi" w:cstheme="minorHAnsi"/>
        </w:rPr>
      </w:pPr>
      <w:proofErr w:type="spellStart"/>
      <w:r w:rsidRPr="006D5EC1">
        <w:rPr>
          <w:rFonts w:asciiTheme="minorHAnsi" w:hAnsiTheme="minorHAnsi" w:cstheme="minorHAnsi"/>
          <w:b/>
          <w:bCs/>
        </w:rPr>
        <w:t>Kill</w:t>
      </w:r>
      <w:proofErr w:type="spellEnd"/>
      <w:r w:rsidRPr="006D5EC1">
        <w:rPr>
          <w:rFonts w:asciiTheme="minorHAnsi" w:hAnsiTheme="minorHAnsi" w:cstheme="minorHAnsi"/>
          <w:b/>
          <w:bCs/>
        </w:rPr>
        <w:t xml:space="preserve"> Points: </w:t>
      </w:r>
      <w:r w:rsidR="006D5EC1" w:rsidRPr="006D5EC1">
        <w:rPr>
          <w:rFonts w:asciiTheme="minorHAnsi" w:hAnsiTheme="minorHAnsi" w:cstheme="minorHAnsi"/>
        </w:rPr>
        <w:t>Max 8</w:t>
      </w:r>
      <w:r w:rsidRPr="006D5EC1">
        <w:rPr>
          <w:rFonts w:asciiTheme="minorHAnsi" w:hAnsiTheme="minorHAnsi" w:cstheme="minorHAnsi"/>
        </w:rPr>
        <w:t xml:space="preserve"> poäng i skillnad </w:t>
      </w:r>
    </w:p>
    <w:p w:rsidR="003D012B" w:rsidRPr="006D5EC1" w:rsidRDefault="003D012B" w:rsidP="003D012B">
      <w:pPr>
        <w:pStyle w:val="Default"/>
        <w:rPr>
          <w:rFonts w:asciiTheme="minorHAnsi" w:hAnsiTheme="minorHAnsi" w:cstheme="minorHAnsi"/>
        </w:rPr>
      </w:pPr>
    </w:p>
    <w:p w:rsidR="0040043E" w:rsidRPr="006D5EC1" w:rsidRDefault="0040043E" w:rsidP="0040043E">
      <w:pPr>
        <w:autoSpaceDE w:val="0"/>
        <w:autoSpaceDN w:val="0"/>
        <w:adjustRightInd w:val="0"/>
        <w:spacing w:after="0" w:line="240" w:lineRule="auto"/>
        <w:rPr>
          <w:rFonts w:cs="TTE1CA80A0t00"/>
          <w:sz w:val="24"/>
          <w:szCs w:val="24"/>
        </w:rPr>
      </w:pPr>
      <w:r w:rsidRPr="006D5EC1">
        <w:rPr>
          <w:rFonts w:cs="TTE2186C10t00"/>
          <w:b/>
          <w:sz w:val="24"/>
          <w:szCs w:val="24"/>
        </w:rPr>
        <w:t>Sekundära Uppdrag:</w:t>
      </w:r>
      <w:r w:rsidRPr="006D5EC1">
        <w:rPr>
          <w:rFonts w:cs="TTE2186C10t00"/>
          <w:sz w:val="24"/>
          <w:szCs w:val="24"/>
        </w:rPr>
        <w:t xml:space="preserve"> </w:t>
      </w:r>
      <w:proofErr w:type="spellStart"/>
      <w:r w:rsidRPr="006D5EC1">
        <w:rPr>
          <w:rFonts w:cs="TTE1CA80A0t00"/>
          <w:sz w:val="24"/>
          <w:szCs w:val="24"/>
        </w:rPr>
        <w:t>Slay</w:t>
      </w:r>
      <w:proofErr w:type="spellEnd"/>
      <w:r w:rsidRPr="006D5EC1">
        <w:rPr>
          <w:rFonts w:cs="TTE1CA80A0t00"/>
          <w:sz w:val="24"/>
          <w:szCs w:val="24"/>
        </w:rPr>
        <w:t xml:space="preserve"> the </w:t>
      </w:r>
      <w:proofErr w:type="spellStart"/>
      <w:r w:rsidRPr="006D5EC1">
        <w:rPr>
          <w:rFonts w:cs="TTE1CA80A0t00"/>
          <w:sz w:val="24"/>
          <w:szCs w:val="24"/>
        </w:rPr>
        <w:t>Warlord</w:t>
      </w:r>
      <w:proofErr w:type="spellEnd"/>
      <w:r w:rsidRPr="006D5EC1">
        <w:rPr>
          <w:rFonts w:cs="TTE1CA80A0t00"/>
          <w:sz w:val="24"/>
          <w:szCs w:val="24"/>
        </w:rPr>
        <w:t xml:space="preserve">, </w:t>
      </w:r>
      <w:proofErr w:type="spellStart"/>
      <w:r w:rsidRPr="006D5EC1">
        <w:rPr>
          <w:rFonts w:cs="TTE1CA80A0t00"/>
          <w:sz w:val="24"/>
          <w:szCs w:val="24"/>
        </w:rPr>
        <w:t>First</w:t>
      </w:r>
      <w:proofErr w:type="spellEnd"/>
      <w:r w:rsidRPr="006D5EC1">
        <w:rPr>
          <w:rFonts w:cs="TTE1CA80A0t00"/>
          <w:sz w:val="24"/>
          <w:szCs w:val="24"/>
        </w:rPr>
        <w:t xml:space="preserve"> </w:t>
      </w:r>
      <w:proofErr w:type="spellStart"/>
      <w:r w:rsidRPr="006D5EC1">
        <w:rPr>
          <w:rFonts w:cs="TTE1CA80A0t00"/>
          <w:sz w:val="24"/>
          <w:szCs w:val="24"/>
        </w:rPr>
        <w:t>Blood</w:t>
      </w:r>
      <w:proofErr w:type="spellEnd"/>
      <w:r w:rsidRPr="006D5EC1">
        <w:rPr>
          <w:rFonts w:cs="TTE1CA80A0t00"/>
          <w:sz w:val="24"/>
          <w:szCs w:val="24"/>
        </w:rPr>
        <w:t xml:space="preserve">, </w:t>
      </w:r>
      <w:proofErr w:type="spellStart"/>
      <w:r w:rsidRPr="006D5EC1">
        <w:rPr>
          <w:rFonts w:cs="TTE1CA80A0t00"/>
          <w:sz w:val="24"/>
          <w:szCs w:val="24"/>
        </w:rPr>
        <w:t>Linebreaker</w:t>
      </w:r>
      <w:proofErr w:type="spellEnd"/>
      <w:r w:rsidRPr="006D5EC1">
        <w:rPr>
          <w:rFonts w:cs="TTE1CA80A0t00"/>
          <w:sz w:val="24"/>
          <w:szCs w:val="24"/>
        </w:rPr>
        <w:t xml:space="preserve"> </w:t>
      </w:r>
      <w:r w:rsidRPr="006D5EC1">
        <w:rPr>
          <w:rFonts w:cstheme="minorHAnsi"/>
          <w:sz w:val="24"/>
          <w:szCs w:val="24"/>
        </w:rPr>
        <w:t>1 poäng vardera</w:t>
      </w:r>
    </w:p>
    <w:p w:rsidR="003D012B" w:rsidRPr="0040043E" w:rsidRDefault="003D012B" w:rsidP="004C2436">
      <w:pPr>
        <w:rPr>
          <w:rFonts w:cs="TTE1CA80A0t00"/>
        </w:rPr>
      </w:pPr>
    </w:p>
    <w:p w:rsidR="0040043E" w:rsidRDefault="0040043E" w:rsidP="004C2436">
      <w:pPr>
        <w:rPr>
          <w:rFonts w:cs="TTE1CA80A0t00"/>
        </w:rPr>
      </w:pPr>
    </w:p>
    <w:p w:rsidR="003D012B" w:rsidRPr="002A5C31" w:rsidRDefault="002A5C31" w:rsidP="002A5C31">
      <w:pPr>
        <w:autoSpaceDE w:val="0"/>
        <w:autoSpaceDN w:val="0"/>
        <w:adjustRightInd w:val="0"/>
        <w:spacing w:after="0" w:line="240" w:lineRule="auto"/>
        <w:rPr>
          <w:rFonts w:cstheme="minorHAnsi"/>
          <w:b/>
          <w:sz w:val="24"/>
          <w:szCs w:val="24"/>
        </w:rPr>
      </w:pPr>
      <w:r w:rsidRPr="006D5EC1">
        <w:rPr>
          <w:rFonts w:cstheme="minorHAnsi"/>
          <w:b/>
          <w:sz w:val="24"/>
          <w:szCs w:val="24"/>
        </w:rPr>
        <w:t>OBS</w:t>
      </w:r>
      <w:proofErr w:type="gramStart"/>
      <w:r w:rsidRPr="006D5EC1">
        <w:rPr>
          <w:rFonts w:cstheme="minorHAnsi"/>
          <w:b/>
          <w:sz w:val="24"/>
          <w:szCs w:val="24"/>
        </w:rPr>
        <w:t>!:</w:t>
      </w:r>
      <w:proofErr w:type="gramEnd"/>
      <w:r w:rsidRPr="006D5EC1">
        <w:rPr>
          <w:rFonts w:cstheme="minorHAnsi"/>
          <w:b/>
          <w:sz w:val="24"/>
          <w:szCs w:val="24"/>
        </w:rPr>
        <w:t xml:space="preserve"> Denna uppställning kan</w:t>
      </w:r>
      <w:r>
        <w:rPr>
          <w:rFonts w:cstheme="minorHAnsi"/>
          <w:b/>
          <w:sz w:val="24"/>
          <w:szCs w:val="24"/>
        </w:rPr>
        <w:t xml:space="preserve"> </w:t>
      </w:r>
      <w:r w:rsidRPr="002A5C31">
        <w:rPr>
          <w:rFonts w:cstheme="minorHAnsi"/>
          <w:b/>
          <w:sz w:val="24"/>
          <w:szCs w:val="24"/>
          <w:u w:val="single"/>
        </w:rPr>
        <w:t>EJ</w:t>
      </w:r>
      <w:r>
        <w:rPr>
          <w:rFonts w:cstheme="minorHAnsi"/>
          <w:b/>
          <w:sz w:val="24"/>
          <w:szCs w:val="24"/>
        </w:rPr>
        <w:t xml:space="preserve"> </w:t>
      </w:r>
      <w:r w:rsidRPr="006D5EC1">
        <w:rPr>
          <w:rFonts w:cstheme="minorHAnsi"/>
          <w:b/>
          <w:sz w:val="24"/>
          <w:szCs w:val="24"/>
        </w:rPr>
        <w:t>spegelvändas.</w:t>
      </w:r>
      <w:r w:rsidR="003D012B" w:rsidRPr="0040043E">
        <w:rPr>
          <w:rFonts w:cs="TTE1CA80A0t00"/>
        </w:rPr>
        <w:tab/>
      </w:r>
    </w:p>
    <w:p w:rsidR="003D012B" w:rsidRDefault="003D012B" w:rsidP="004C2436">
      <w:pPr>
        <w:rPr>
          <w:rFonts w:cs="TTE1CA80A0t00"/>
        </w:rPr>
      </w:pPr>
    </w:p>
    <w:p w:rsidR="00E400AB" w:rsidRPr="0040043E" w:rsidRDefault="00E400AB" w:rsidP="004C2436">
      <w:pPr>
        <w:rPr>
          <w:rFonts w:cs="TTE1CA80A0t00"/>
        </w:rPr>
      </w:pPr>
    </w:p>
    <w:p w:rsidR="004C2436" w:rsidRDefault="004C2436" w:rsidP="004C2436">
      <w:pPr>
        <w:rPr>
          <w:lang w:val="en-US"/>
        </w:rPr>
      </w:pPr>
      <w:r>
        <w:rPr>
          <w:rFonts w:ascii="Lucida Sans Unicode" w:eastAsia="Times New Roman" w:hAnsi="Lucida Sans Unicode" w:cs="Lucida Sans Unicode"/>
          <w:noProof/>
          <w:sz w:val="24"/>
          <w:szCs w:val="24"/>
          <w:lang w:eastAsia="sv-SE"/>
        </w:rPr>
        <w:drawing>
          <wp:inline distT="0" distB="0" distL="0" distR="0">
            <wp:extent cx="5724525" cy="4076700"/>
            <wp:effectExtent l="0" t="0" r="9525" b="0"/>
            <wp:docPr id="1" name="Bildobjekt 1" descr="http://tok.sverok.net/tto/images/dz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2" descr="http://tok.sverok.net/tto/images/dz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4076700"/>
                    </a:xfrm>
                    <a:prstGeom prst="rect">
                      <a:avLst/>
                    </a:prstGeom>
                    <a:noFill/>
                    <a:ln>
                      <a:noFill/>
                    </a:ln>
                  </pic:spPr>
                </pic:pic>
              </a:graphicData>
            </a:graphic>
          </wp:inline>
        </w:drawing>
      </w:r>
    </w:p>
    <w:p w:rsidR="004C2436" w:rsidRDefault="004C2436" w:rsidP="004C2436"/>
    <w:p w:rsidR="004C2436" w:rsidRDefault="004C2436" w:rsidP="004C2436"/>
    <w:p w:rsidR="004C2436" w:rsidRDefault="004C2436" w:rsidP="004C2436"/>
    <w:p w:rsidR="00E400AB" w:rsidRDefault="00E400AB" w:rsidP="004C2436"/>
    <w:p w:rsidR="004C2436" w:rsidRPr="006D5EC1" w:rsidRDefault="004C2436" w:rsidP="004C2436">
      <w:pPr>
        <w:rPr>
          <w:sz w:val="24"/>
          <w:szCs w:val="24"/>
        </w:rPr>
      </w:pPr>
      <w:r w:rsidRPr="006D5EC1">
        <w:rPr>
          <w:sz w:val="24"/>
          <w:szCs w:val="24"/>
        </w:rPr>
        <w:t>Mission V</w:t>
      </w:r>
    </w:p>
    <w:p w:rsidR="0040043E" w:rsidRPr="006D5EC1" w:rsidRDefault="0040043E" w:rsidP="004C2436">
      <w:pPr>
        <w:rPr>
          <w:sz w:val="24"/>
          <w:szCs w:val="24"/>
        </w:rPr>
      </w:pPr>
    </w:p>
    <w:p w:rsidR="003D012B" w:rsidRPr="006D5EC1" w:rsidRDefault="003D012B" w:rsidP="003D012B">
      <w:pPr>
        <w:spacing w:after="0"/>
        <w:rPr>
          <w:rFonts w:eastAsia="Times New Roman" w:cs="Times New Roman"/>
          <w:b/>
          <w:sz w:val="24"/>
          <w:szCs w:val="24"/>
          <w:lang w:eastAsia="sv-SE"/>
        </w:rPr>
      </w:pPr>
      <w:r w:rsidRPr="006D5EC1">
        <w:rPr>
          <w:rFonts w:cs="TTE2186C10t00"/>
          <w:b/>
          <w:sz w:val="24"/>
          <w:szCs w:val="24"/>
        </w:rPr>
        <w:t>Primärt Uppdrag</w:t>
      </w:r>
      <w:r w:rsidR="0040043E" w:rsidRPr="006D5EC1">
        <w:rPr>
          <w:rFonts w:eastAsia="Times New Roman" w:cs="Times New Roman"/>
          <w:b/>
          <w:sz w:val="24"/>
          <w:szCs w:val="24"/>
          <w:lang w:eastAsia="sv-SE"/>
        </w:rPr>
        <w:t>:</w:t>
      </w:r>
    </w:p>
    <w:p w:rsidR="003D012B" w:rsidRPr="006D5EC1" w:rsidRDefault="003D012B" w:rsidP="003D012B">
      <w:pPr>
        <w:spacing w:after="0"/>
        <w:rPr>
          <w:rFonts w:eastAsia="Times New Roman" w:cs="Times New Roman"/>
          <w:b/>
          <w:sz w:val="24"/>
          <w:szCs w:val="24"/>
          <w:lang w:eastAsia="sv-SE"/>
        </w:rPr>
      </w:pPr>
      <w:proofErr w:type="spellStart"/>
      <w:r w:rsidRPr="006D5EC1">
        <w:rPr>
          <w:rFonts w:eastAsia="Times New Roman" w:cs="Times New Roman"/>
          <w:b/>
          <w:sz w:val="24"/>
          <w:szCs w:val="24"/>
          <w:lang w:eastAsia="sv-SE"/>
        </w:rPr>
        <w:t>Slaughterpoints</w:t>
      </w:r>
      <w:proofErr w:type="spellEnd"/>
      <w:r w:rsidRPr="006D5EC1">
        <w:rPr>
          <w:rFonts w:eastAsia="Times New Roman" w:cs="Times New Roman"/>
          <w:b/>
          <w:sz w:val="24"/>
          <w:szCs w:val="24"/>
          <w:lang w:eastAsia="sv-SE"/>
        </w:rPr>
        <w:t xml:space="preserve"> </w:t>
      </w:r>
      <w:r w:rsidR="00B5006B" w:rsidRPr="006D5EC1">
        <w:rPr>
          <w:rFonts w:cstheme="minorHAnsi"/>
          <w:sz w:val="24"/>
          <w:szCs w:val="24"/>
        </w:rPr>
        <w:t>Max 8 poäng i skillnad räknas.</w:t>
      </w:r>
    </w:p>
    <w:p w:rsidR="003D012B" w:rsidRPr="006D5EC1" w:rsidRDefault="003D012B" w:rsidP="003D012B">
      <w:pPr>
        <w:spacing w:after="0"/>
        <w:rPr>
          <w:rFonts w:eastAsia="Times New Roman" w:cs="Times New Roman"/>
          <w:sz w:val="24"/>
          <w:szCs w:val="24"/>
          <w:lang w:eastAsia="sv-SE"/>
        </w:rPr>
      </w:pPr>
      <w:proofErr w:type="spellStart"/>
      <w:r w:rsidRPr="006D5EC1">
        <w:rPr>
          <w:rFonts w:eastAsia="Times New Roman" w:cs="Times New Roman"/>
          <w:sz w:val="24"/>
          <w:szCs w:val="24"/>
          <w:lang w:eastAsia="sv-SE"/>
        </w:rPr>
        <w:t>Killpoints</w:t>
      </w:r>
      <w:proofErr w:type="spellEnd"/>
      <w:r w:rsidRPr="006D5EC1">
        <w:rPr>
          <w:rFonts w:eastAsia="Times New Roman" w:cs="Times New Roman"/>
          <w:sz w:val="24"/>
          <w:szCs w:val="24"/>
          <w:lang w:eastAsia="sv-SE"/>
        </w:rPr>
        <w:t xml:space="preserve"> erhållna i Close </w:t>
      </w:r>
      <w:proofErr w:type="spellStart"/>
      <w:r w:rsidRPr="006D5EC1">
        <w:rPr>
          <w:rFonts w:eastAsia="Times New Roman" w:cs="Times New Roman"/>
          <w:sz w:val="24"/>
          <w:szCs w:val="24"/>
          <w:lang w:eastAsia="sv-SE"/>
        </w:rPr>
        <w:t>Combat</w:t>
      </w:r>
      <w:proofErr w:type="spellEnd"/>
      <w:r w:rsidRPr="006D5EC1">
        <w:rPr>
          <w:rFonts w:eastAsia="Times New Roman" w:cs="Times New Roman"/>
          <w:sz w:val="24"/>
          <w:szCs w:val="24"/>
          <w:lang w:eastAsia="sv-SE"/>
        </w:rPr>
        <w:t xml:space="preserve"> är värt ett extra KP, Independent </w:t>
      </w:r>
      <w:proofErr w:type="spellStart"/>
      <w:r w:rsidRPr="006D5EC1">
        <w:rPr>
          <w:rFonts w:eastAsia="Times New Roman" w:cs="Times New Roman"/>
          <w:sz w:val="24"/>
          <w:szCs w:val="24"/>
          <w:lang w:eastAsia="sv-SE"/>
        </w:rPr>
        <w:t>Character</w:t>
      </w:r>
      <w:proofErr w:type="spellEnd"/>
      <w:r w:rsidRPr="006D5EC1">
        <w:rPr>
          <w:rFonts w:eastAsia="Times New Roman" w:cs="Times New Roman"/>
          <w:sz w:val="24"/>
          <w:szCs w:val="24"/>
          <w:lang w:eastAsia="sv-SE"/>
        </w:rPr>
        <w:t xml:space="preserve"> är värt ett extra KP</w:t>
      </w:r>
    </w:p>
    <w:p w:rsidR="003D012B" w:rsidRPr="006D5EC1" w:rsidRDefault="003D012B" w:rsidP="003D012B">
      <w:pPr>
        <w:spacing w:after="0"/>
        <w:rPr>
          <w:rFonts w:eastAsia="Times New Roman" w:cs="Times New Roman"/>
          <w:b/>
          <w:sz w:val="24"/>
          <w:szCs w:val="24"/>
          <w:lang w:eastAsia="sv-SE"/>
        </w:rPr>
      </w:pPr>
    </w:p>
    <w:p w:rsidR="0040043E" w:rsidRPr="006D5EC1" w:rsidRDefault="0040043E" w:rsidP="0040043E">
      <w:pPr>
        <w:pStyle w:val="Default"/>
        <w:rPr>
          <w:rFonts w:asciiTheme="minorHAnsi" w:hAnsiTheme="minorHAnsi" w:cstheme="minorHAnsi"/>
        </w:rPr>
      </w:pPr>
      <w:proofErr w:type="spellStart"/>
      <w:r w:rsidRPr="006D5EC1">
        <w:rPr>
          <w:rFonts w:asciiTheme="minorHAnsi" w:hAnsiTheme="minorHAnsi" w:cstheme="minorHAnsi"/>
          <w:b/>
          <w:bCs/>
        </w:rPr>
        <w:t>Tactical</w:t>
      </w:r>
      <w:proofErr w:type="spellEnd"/>
      <w:r w:rsidRPr="006D5EC1">
        <w:rPr>
          <w:rFonts w:asciiTheme="minorHAnsi" w:hAnsiTheme="minorHAnsi" w:cstheme="minorHAnsi"/>
          <w:b/>
          <w:bCs/>
        </w:rPr>
        <w:t xml:space="preserve"> </w:t>
      </w:r>
      <w:proofErr w:type="spellStart"/>
      <w:r w:rsidRPr="006D5EC1">
        <w:rPr>
          <w:rFonts w:asciiTheme="minorHAnsi" w:hAnsiTheme="minorHAnsi" w:cstheme="minorHAnsi"/>
          <w:b/>
          <w:bCs/>
        </w:rPr>
        <w:t>Objective</w:t>
      </w:r>
      <w:proofErr w:type="spellEnd"/>
      <w:r w:rsidRPr="006D5EC1">
        <w:rPr>
          <w:rFonts w:asciiTheme="minorHAnsi" w:hAnsiTheme="minorHAnsi" w:cstheme="minorHAnsi"/>
          <w:b/>
          <w:bCs/>
        </w:rPr>
        <w:t xml:space="preserve">: </w:t>
      </w:r>
      <w:r w:rsidR="00B5006B" w:rsidRPr="006D5EC1">
        <w:rPr>
          <w:rFonts w:asciiTheme="minorHAnsi" w:hAnsiTheme="minorHAnsi" w:cstheme="minorHAnsi"/>
        </w:rPr>
        <w:t>Max 8</w:t>
      </w:r>
      <w:r w:rsidRPr="006D5EC1">
        <w:rPr>
          <w:rFonts w:asciiTheme="minorHAnsi" w:hAnsiTheme="minorHAnsi" w:cstheme="minorHAnsi"/>
        </w:rPr>
        <w:t xml:space="preserve"> poäng i skillnad räknas. </w:t>
      </w:r>
    </w:p>
    <w:p w:rsidR="003D012B" w:rsidRPr="006D5EC1" w:rsidRDefault="003D012B" w:rsidP="003D012B">
      <w:pPr>
        <w:spacing w:after="0"/>
        <w:rPr>
          <w:rFonts w:eastAsia="Times New Roman" w:cs="Times New Roman"/>
          <w:b/>
          <w:sz w:val="24"/>
          <w:szCs w:val="24"/>
          <w:lang w:eastAsia="sv-SE"/>
        </w:rPr>
      </w:pPr>
    </w:p>
    <w:p w:rsidR="003D012B" w:rsidRPr="006D5EC1" w:rsidRDefault="00B5006B" w:rsidP="003D012B">
      <w:pPr>
        <w:spacing w:after="0"/>
        <w:rPr>
          <w:rFonts w:cstheme="minorHAnsi"/>
          <w:sz w:val="24"/>
          <w:szCs w:val="24"/>
        </w:rPr>
      </w:pPr>
      <w:r w:rsidRPr="006D5EC1">
        <w:rPr>
          <w:rFonts w:cs="TTE2186C10t00"/>
          <w:b/>
          <w:sz w:val="24"/>
          <w:szCs w:val="24"/>
        </w:rPr>
        <w:t>Sekundära Uppdrag:</w:t>
      </w:r>
      <w:r w:rsidRPr="006D5EC1">
        <w:rPr>
          <w:rFonts w:cs="TTE2186C10t00"/>
          <w:sz w:val="24"/>
          <w:szCs w:val="24"/>
        </w:rPr>
        <w:t xml:space="preserve"> </w:t>
      </w:r>
      <w:proofErr w:type="spellStart"/>
      <w:r w:rsidRPr="006D5EC1">
        <w:rPr>
          <w:rFonts w:cs="TTE1CA80A0t00"/>
          <w:sz w:val="24"/>
          <w:szCs w:val="24"/>
        </w:rPr>
        <w:t>Slay</w:t>
      </w:r>
      <w:proofErr w:type="spellEnd"/>
      <w:r w:rsidRPr="006D5EC1">
        <w:rPr>
          <w:rFonts w:cs="TTE1CA80A0t00"/>
          <w:sz w:val="24"/>
          <w:szCs w:val="24"/>
        </w:rPr>
        <w:t xml:space="preserve"> the </w:t>
      </w:r>
      <w:proofErr w:type="spellStart"/>
      <w:r w:rsidRPr="006D5EC1">
        <w:rPr>
          <w:rFonts w:cs="TTE1CA80A0t00"/>
          <w:sz w:val="24"/>
          <w:szCs w:val="24"/>
        </w:rPr>
        <w:t>Warlord</w:t>
      </w:r>
      <w:proofErr w:type="spellEnd"/>
      <w:r w:rsidRPr="006D5EC1">
        <w:rPr>
          <w:rFonts w:cs="TTE1CA80A0t00"/>
          <w:sz w:val="24"/>
          <w:szCs w:val="24"/>
        </w:rPr>
        <w:t xml:space="preserve">, </w:t>
      </w:r>
      <w:proofErr w:type="spellStart"/>
      <w:r w:rsidRPr="006D5EC1">
        <w:rPr>
          <w:rFonts w:cs="TTE1CA80A0t00"/>
          <w:sz w:val="24"/>
          <w:szCs w:val="24"/>
        </w:rPr>
        <w:t>First</w:t>
      </w:r>
      <w:proofErr w:type="spellEnd"/>
      <w:r w:rsidRPr="006D5EC1">
        <w:rPr>
          <w:rFonts w:cs="TTE1CA80A0t00"/>
          <w:sz w:val="24"/>
          <w:szCs w:val="24"/>
        </w:rPr>
        <w:t xml:space="preserve"> </w:t>
      </w:r>
      <w:proofErr w:type="spellStart"/>
      <w:r w:rsidRPr="006D5EC1">
        <w:rPr>
          <w:rFonts w:cs="TTE1CA80A0t00"/>
          <w:sz w:val="24"/>
          <w:szCs w:val="24"/>
        </w:rPr>
        <w:t>Blood</w:t>
      </w:r>
      <w:proofErr w:type="spellEnd"/>
      <w:r w:rsidRPr="006D5EC1">
        <w:rPr>
          <w:rFonts w:cs="TTE1CA80A0t00"/>
          <w:sz w:val="24"/>
          <w:szCs w:val="24"/>
        </w:rPr>
        <w:t xml:space="preserve">, </w:t>
      </w:r>
      <w:proofErr w:type="spellStart"/>
      <w:r w:rsidRPr="006D5EC1">
        <w:rPr>
          <w:rFonts w:cs="TTE1CA80A0t00"/>
          <w:sz w:val="24"/>
          <w:szCs w:val="24"/>
        </w:rPr>
        <w:t>Linebreaker</w:t>
      </w:r>
      <w:proofErr w:type="spellEnd"/>
      <w:r w:rsidRPr="006D5EC1">
        <w:rPr>
          <w:rFonts w:cs="TTE1CA80A0t00"/>
          <w:sz w:val="24"/>
          <w:szCs w:val="24"/>
        </w:rPr>
        <w:t xml:space="preserve"> </w:t>
      </w:r>
      <w:r w:rsidRPr="006D5EC1">
        <w:rPr>
          <w:rFonts w:cstheme="minorHAnsi"/>
          <w:sz w:val="24"/>
          <w:szCs w:val="24"/>
        </w:rPr>
        <w:t>2 poäng vardera</w:t>
      </w:r>
    </w:p>
    <w:p w:rsidR="00B5006B" w:rsidRPr="006D5EC1" w:rsidRDefault="00B5006B" w:rsidP="003D012B">
      <w:pPr>
        <w:spacing w:after="0"/>
        <w:rPr>
          <w:rFonts w:eastAsia="Times New Roman" w:cs="Times New Roman"/>
          <w:b/>
          <w:sz w:val="24"/>
          <w:szCs w:val="24"/>
          <w:lang w:eastAsia="sv-SE"/>
        </w:rPr>
      </w:pPr>
    </w:p>
    <w:p w:rsidR="003D012B" w:rsidRPr="006D5EC1" w:rsidRDefault="003D012B" w:rsidP="003D012B">
      <w:pPr>
        <w:spacing w:after="0"/>
        <w:rPr>
          <w:rFonts w:eastAsia="Times New Roman" w:cs="Times New Roman"/>
          <w:b/>
          <w:sz w:val="24"/>
          <w:szCs w:val="24"/>
          <w:lang w:eastAsia="sv-SE"/>
        </w:rPr>
      </w:pPr>
      <w:proofErr w:type="spellStart"/>
      <w:r w:rsidRPr="006D5EC1">
        <w:rPr>
          <w:rFonts w:eastAsia="Times New Roman" w:cs="Times New Roman"/>
          <w:b/>
          <w:sz w:val="24"/>
          <w:szCs w:val="24"/>
          <w:lang w:eastAsia="sv-SE"/>
        </w:rPr>
        <w:t>Spec</w:t>
      </w:r>
      <w:proofErr w:type="spellEnd"/>
      <w:r w:rsidRPr="006D5EC1">
        <w:rPr>
          <w:rFonts w:eastAsia="Times New Roman" w:cs="Times New Roman"/>
          <w:b/>
          <w:sz w:val="24"/>
          <w:szCs w:val="24"/>
          <w:lang w:eastAsia="sv-SE"/>
        </w:rPr>
        <w:t>:</w:t>
      </w:r>
    </w:p>
    <w:p w:rsidR="003D012B" w:rsidRPr="006D5EC1" w:rsidRDefault="003D012B" w:rsidP="003D012B">
      <w:pPr>
        <w:spacing w:after="0"/>
        <w:rPr>
          <w:rFonts w:eastAsia="Times New Roman" w:cs="Times New Roman"/>
          <w:sz w:val="24"/>
          <w:szCs w:val="24"/>
          <w:lang w:eastAsia="sv-SE"/>
        </w:rPr>
      </w:pPr>
      <w:r w:rsidRPr="006D5EC1">
        <w:rPr>
          <w:rFonts w:eastAsia="Times New Roman" w:cs="Times New Roman"/>
          <w:sz w:val="24"/>
          <w:szCs w:val="24"/>
          <w:lang w:eastAsia="sv-SE"/>
        </w:rPr>
        <w:t xml:space="preserve">TV team. Varje armé har en infanterimodell som agerar TV Team. Denna modell är endast en markör, kan inte förstöras och kan inte påverka andra modeller. Modellen står på en 25mm bas och är inte högre än en space marine. Modellen rör sig upp till 6" varje runda, utan att slå terrängslag, rör sig endast på marknivå, </w:t>
      </w:r>
      <w:r w:rsidR="00E400AB" w:rsidRPr="006D5EC1">
        <w:rPr>
          <w:rFonts w:eastAsia="Times New Roman" w:cs="Times New Roman"/>
          <w:sz w:val="24"/>
          <w:szCs w:val="24"/>
          <w:lang w:eastAsia="sv-SE"/>
        </w:rPr>
        <w:t>dvs.</w:t>
      </w:r>
      <w:r w:rsidRPr="006D5EC1">
        <w:rPr>
          <w:rFonts w:eastAsia="Times New Roman" w:cs="Times New Roman"/>
          <w:sz w:val="24"/>
          <w:szCs w:val="24"/>
          <w:lang w:eastAsia="sv-SE"/>
        </w:rPr>
        <w:t xml:space="preserve"> inga kullar, klättra i ruiner osv. Däremot kan den passera genom modeller i spelet. Modellen har 360 graders Line </w:t>
      </w:r>
      <w:proofErr w:type="spellStart"/>
      <w:r w:rsidRPr="006D5EC1">
        <w:rPr>
          <w:rFonts w:eastAsia="Times New Roman" w:cs="Times New Roman"/>
          <w:sz w:val="24"/>
          <w:szCs w:val="24"/>
          <w:lang w:eastAsia="sv-SE"/>
        </w:rPr>
        <w:t>of</w:t>
      </w:r>
      <w:proofErr w:type="spellEnd"/>
      <w:r w:rsidRPr="006D5EC1">
        <w:rPr>
          <w:rFonts w:eastAsia="Times New Roman" w:cs="Times New Roman"/>
          <w:sz w:val="24"/>
          <w:szCs w:val="24"/>
          <w:lang w:eastAsia="sv-SE"/>
        </w:rPr>
        <w:t xml:space="preserve"> </w:t>
      </w:r>
      <w:proofErr w:type="spellStart"/>
      <w:r w:rsidRPr="006D5EC1">
        <w:rPr>
          <w:rFonts w:eastAsia="Times New Roman" w:cs="Times New Roman"/>
          <w:sz w:val="24"/>
          <w:szCs w:val="24"/>
          <w:lang w:eastAsia="sv-SE"/>
        </w:rPr>
        <w:t>Sight</w:t>
      </w:r>
      <w:proofErr w:type="spellEnd"/>
      <w:r w:rsidRPr="006D5EC1">
        <w:rPr>
          <w:rFonts w:eastAsia="Times New Roman" w:cs="Times New Roman"/>
          <w:sz w:val="24"/>
          <w:szCs w:val="24"/>
          <w:lang w:eastAsia="sv-SE"/>
        </w:rPr>
        <w:t>.</w:t>
      </w:r>
    </w:p>
    <w:p w:rsidR="003D012B" w:rsidRPr="006D5EC1" w:rsidRDefault="003D012B" w:rsidP="003D012B">
      <w:pPr>
        <w:spacing w:after="0"/>
        <w:rPr>
          <w:rFonts w:eastAsia="Times New Roman" w:cs="Times New Roman"/>
          <w:sz w:val="24"/>
          <w:szCs w:val="24"/>
          <w:lang w:eastAsia="sv-SE"/>
        </w:rPr>
      </w:pPr>
    </w:p>
    <w:p w:rsidR="004C2436" w:rsidRPr="006D5EC1" w:rsidRDefault="003D012B" w:rsidP="004C2436">
      <w:pPr>
        <w:rPr>
          <w:sz w:val="24"/>
          <w:szCs w:val="24"/>
        </w:rPr>
      </w:pPr>
      <w:r w:rsidRPr="006D5EC1">
        <w:rPr>
          <w:rFonts w:eastAsia="Times New Roman" w:cs="Times New Roman"/>
          <w:sz w:val="24"/>
          <w:szCs w:val="24"/>
          <w:lang w:eastAsia="sv-SE"/>
        </w:rPr>
        <w:t xml:space="preserve">För att tillgodoräkna sig </w:t>
      </w:r>
      <w:proofErr w:type="spellStart"/>
      <w:r w:rsidRPr="006D5EC1">
        <w:rPr>
          <w:rFonts w:eastAsia="Times New Roman" w:cs="Times New Roman"/>
          <w:sz w:val="24"/>
          <w:szCs w:val="24"/>
          <w:lang w:eastAsia="sv-SE"/>
        </w:rPr>
        <w:t>kill</w:t>
      </w:r>
      <w:proofErr w:type="spellEnd"/>
      <w:r w:rsidRPr="006D5EC1">
        <w:rPr>
          <w:rFonts w:eastAsia="Times New Roman" w:cs="Times New Roman"/>
          <w:sz w:val="24"/>
          <w:szCs w:val="24"/>
          <w:lang w:eastAsia="sv-SE"/>
        </w:rPr>
        <w:t xml:space="preserve"> </w:t>
      </w:r>
      <w:proofErr w:type="spellStart"/>
      <w:r w:rsidRPr="006D5EC1">
        <w:rPr>
          <w:rFonts w:eastAsia="Times New Roman" w:cs="Times New Roman"/>
          <w:sz w:val="24"/>
          <w:szCs w:val="24"/>
          <w:lang w:eastAsia="sv-SE"/>
        </w:rPr>
        <w:t>points</w:t>
      </w:r>
      <w:proofErr w:type="spellEnd"/>
      <w:r w:rsidRPr="006D5EC1">
        <w:rPr>
          <w:rFonts w:eastAsia="Times New Roman" w:cs="Times New Roman"/>
          <w:sz w:val="24"/>
          <w:szCs w:val="24"/>
          <w:lang w:eastAsia="sv-SE"/>
        </w:rPr>
        <w:t xml:space="preserve"> i </w:t>
      </w:r>
      <w:proofErr w:type="gramStart"/>
      <w:r w:rsidRPr="006D5EC1">
        <w:rPr>
          <w:rFonts w:eastAsia="Times New Roman" w:cs="Times New Roman"/>
          <w:sz w:val="24"/>
          <w:szCs w:val="24"/>
          <w:lang w:eastAsia="sv-SE"/>
        </w:rPr>
        <w:t>detta</w:t>
      </w:r>
      <w:proofErr w:type="gramEnd"/>
      <w:r w:rsidRPr="006D5EC1">
        <w:rPr>
          <w:rFonts w:eastAsia="Times New Roman" w:cs="Times New Roman"/>
          <w:sz w:val="24"/>
          <w:szCs w:val="24"/>
          <w:lang w:eastAsia="sv-SE"/>
        </w:rPr>
        <w:t xml:space="preserve"> mission måste </w:t>
      </w:r>
      <w:proofErr w:type="spellStart"/>
      <w:r w:rsidRPr="006D5EC1">
        <w:rPr>
          <w:rFonts w:eastAsia="Times New Roman" w:cs="Times New Roman"/>
          <w:sz w:val="24"/>
          <w:szCs w:val="24"/>
          <w:lang w:eastAsia="sv-SE"/>
        </w:rPr>
        <w:t>TV-teamet</w:t>
      </w:r>
      <w:proofErr w:type="spellEnd"/>
      <w:r w:rsidRPr="006D5EC1">
        <w:rPr>
          <w:rFonts w:eastAsia="Times New Roman" w:cs="Times New Roman"/>
          <w:sz w:val="24"/>
          <w:szCs w:val="24"/>
          <w:lang w:eastAsia="sv-SE"/>
        </w:rPr>
        <w:t xml:space="preserve"> ha sett när sista modellen dör, fordonet sprängs/tar sitt sista hull </w:t>
      </w:r>
      <w:proofErr w:type="spellStart"/>
      <w:r w:rsidRPr="006D5EC1">
        <w:rPr>
          <w:rFonts w:eastAsia="Times New Roman" w:cs="Times New Roman"/>
          <w:sz w:val="24"/>
          <w:szCs w:val="24"/>
          <w:lang w:eastAsia="sv-SE"/>
        </w:rPr>
        <w:t>point</w:t>
      </w:r>
      <w:proofErr w:type="spellEnd"/>
      <w:r w:rsidRPr="006D5EC1">
        <w:rPr>
          <w:rFonts w:eastAsia="Times New Roman" w:cs="Times New Roman"/>
          <w:sz w:val="24"/>
          <w:szCs w:val="24"/>
          <w:lang w:eastAsia="sv-SE"/>
        </w:rPr>
        <w:t>, enheten springer av osv.</w:t>
      </w:r>
    </w:p>
    <w:p w:rsidR="004C2436" w:rsidRPr="003D012B" w:rsidRDefault="004C2436" w:rsidP="004C2436">
      <w:r>
        <w:rPr>
          <w:noProof/>
          <w:lang w:eastAsia="sv-SE"/>
        </w:rPr>
        <w:drawing>
          <wp:anchor distT="0" distB="0" distL="114300" distR="114300" simplePos="0" relativeHeight="251659264" behindDoc="1" locked="0" layoutInCell="1" allowOverlap="1">
            <wp:simplePos x="0" y="0"/>
            <wp:positionH relativeFrom="column">
              <wp:posOffset>0</wp:posOffset>
            </wp:positionH>
            <wp:positionV relativeFrom="paragraph">
              <wp:posOffset>323850</wp:posOffset>
            </wp:positionV>
            <wp:extent cx="5715000" cy="4076700"/>
            <wp:effectExtent l="0" t="0" r="0" b="0"/>
            <wp:wrapThrough wrapText="bothSides">
              <wp:wrapPolygon edited="0">
                <wp:start x="0" y="0"/>
                <wp:lineTo x="0" y="21499"/>
                <wp:lineTo x="21528" y="21499"/>
                <wp:lineTo x="21528" y="0"/>
                <wp:lineTo x="0" y="0"/>
              </wp:wrapPolygon>
            </wp:wrapThrough>
            <wp:docPr id="3" name="Bildobjekt 3" descr="http://tok.sverok.net/tto/images/dz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 descr="http://tok.sverok.net/tto/images/dz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4076700"/>
                    </a:xfrm>
                    <a:prstGeom prst="rect">
                      <a:avLst/>
                    </a:prstGeom>
                    <a:noFill/>
                  </pic:spPr>
                </pic:pic>
              </a:graphicData>
            </a:graphic>
            <wp14:sizeRelH relativeFrom="page">
              <wp14:pctWidth>0</wp14:pctWidth>
            </wp14:sizeRelH>
            <wp14:sizeRelV relativeFrom="page">
              <wp14:pctHeight>0</wp14:pctHeight>
            </wp14:sizeRelV>
          </wp:anchor>
        </w:drawing>
      </w:r>
    </w:p>
    <w:p w:rsidR="00C4356D" w:rsidRPr="003D012B" w:rsidRDefault="00C4356D"/>
    <w:sectPr w:rsidR="00C4356D" w:rsidRPr="003D012B" w:rsidSect="00B9223B">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TE1CA80A0t00">
    <w:panose1 w:val="00000000000000000000"/>
    <w:charset w:val="00"/>
    <w:family w:val="auto"/>
    <w:notTrueType/>
    <w:pitch w:val="default"/>
    <w:sig w:usb0="00000003" w:usb1="00000000" w:usb2="00000000" w:usb3="00000000" w:csb0="00000001" w:csb1="00000000"/>
  </w:font>
  <w:font w:name="TTE2186C10t00">
    <w:panose1 w:val="00000000000000000000"/>
    <w:charset w:val="00"/>
    <w:family w:val="auto"/>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F4BE0"/>
    <w:multiLevelType w:val="hybridMultilevel"/>
    <w:tmpl w:val="6090F542"/>
    <w:lvl w:ilvl="0" w:tplc="4E103F08">
      <w:start w:val="20"/>
      <w:numFmt w:val="bullet"/>
      <w:lvlText w:val=""/>
      <w:lvlJc w:val="left"/>
      <w:pPr>
        <w:ind w:left="720" w:hanging="360"/>
      </w:pPr>
      <w:rPr>
        <w:rFonts w:ascii="Symbol" w:eastAsiaTheme="minorHAnsi" w:hAnsi="Symbol" w:cstheme="minorBidi"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 w15:restartNumberingAfterBreak="0">
    <w:nsid w:val="5F4806C1"/>
    <w:multiLevelType w:val="hybridMultilevel"/>
    <w:tmpl w:val="9A264D42"/>
    <w:lvl w:ilvl="0" w:tplc="041D000F">
      <w:start w:val="1"/>
      <w:numFmt w:val="decimal"/>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start w:val="1"/>
      <w:numFmt w:val="lowerRoman"/>
      <w:lvlText w:val="%3."/>
      <w:lvlJc w:val="right"/>
      <w:pPr>
        <w:tabs>
          <w:tab w:val="num" w:pos="2160"/>
        </w:tabs>
        <w:ind w:left="2160" w:hanging="180"/>
      </w:pPr>
    </w:lvl>
    <w:lvl w:ilvl="3" w:tplc="041D000F">
      <w:start w:val="1"/>
      <w:numFmt w:val="decimal"/>
      <w:lvlText w:val="%4."/>
      <w:lvlJc w:val="left"/>
      <w:pPr>
        <w:tabs>
          <w:tab w:val="num" w:pos="2880"/>
        </w:tabs>
        <w:ind w:left="2880" w:hanging="360"/>
      </w:pPr>
    </w:lvl>
    <w:lvl w:ilvl="4" w:tplc="041D0019">
      <w:start w:val="1"/>
      <w:numFmt w:val="lowerLetter"/>
      <w:lvlText w:val="%5."/>
      <w:lvlJc w:val="left"/>
      <w:pPr>
        <w:tabs>
          <w:tab w:val="num" w:pos="3600"/>
        </w:tabs>
        <w:ind w:left="3600" w:hanging="360"/>
      </w:pPr>
    </w:lvl>
    <w:lvl w:ilvl="5" w:tplc="041D001B">
      <w:start w:val="1"/>
      <w:numFmt w:val="lowerRoman"/>
      <w:lvlText w:val="%6."/>
      <w:lvlJc w:val="right"/>
      <w:pPr>
        <w:tabs>
          <w:tab w:val="num" w:pos="4320"/>
        </w:tabs>
        <w:ind w:left="4320" w:hanging="180"/>
      </w:pPr>
    </w:lvl>
    <w:lvl w:ilvl="6" w:tplc="041D000F">
      <w:start w:val="1"/>
      <w:numFmt w:val="decimal"/>
      <w:lvlText w:val="%7."/>
      <w:lvlJc w:val="left"/>
      <w:pPr>
        <w:tabs>
          <w:tab w:val="num" w:pos="5040"/>
        </w:tabs>
        <w:ind w:left="5040" w:hanging="360"/>
      </w:pPr>
    </w:lvl>
    <w:lvl w:ilvl="7" w:tplc="041D0019">
      <w:start w:val="1"/>
      <w:numFmt w:val="lowerLetter"/>
      <w:lvlText w:val="%8."/>
      <w:lvlJc w:val="left"/>
      <w:pPr>
        <w:tabs>
          <w:tab w:val="num" w:pos="5760"/>
        </w:tabs>
        <w:ind w:left="5760" w:hanging="360"/>
      </w:pPr>
    </w:lvl>
    <w:lvl w:ilvl="8" w:tplc="041D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304"/>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436"/>
    <w:rsid w:val="002A5C31"/>
    <w:rsid w:val="002B58A0"/>
    <w:rsid w:val="003D012B"/>
    <w:rsid w:val="0040043E"/>
    <w:rsid w:val="004C2436"/>
    <w:rsid w:val="0060308C"/>
    <w:rsid w:val="00605F66"/>
    <w:rsid w:val="006D5EC1"/>
    <w:rsid w:val="00994C8E"/>
    <w:rsid w:val="00B5006B"/>
    <w:rsid w:val="00B9223B"/>
    <w:rsid w:val="00C4356D"/>
    <w:rsid w:val="00C77960"/>
    <w:rsid w:val="00CC3856"/>
    <w:rsid w:val="00D17022"/>
    <w:rsid w:val="00E400AB"/>
    <w:rsid w:val="00FC67A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859918-386C-47FD-8A95-53FF01CAA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436"/>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4C2436"/>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4C2436"/>
    <w:rPr>
      <w:rFonts w:ascii="Tahoma" w:hAnsi="Tahoma" w:cs="Tahoma"/>
      <w:sz w:val="16"/>
      <w:szCs w:val="16"/>
    </w:rPr>
  </w:style>
  <w:style w:type="table" w:styleId="Tabellrutnt">
    <w:name w:val="Table Grid"/>
    <w:basedOn w:val="Normaltabell"/>
    <w:uiPriority w:val="59"/>
    <w:rsid w:val="00D1702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0308C"/>
    <w:pPr>
      <w:autoSpaceDE w:val="0"/>
      <w:autoSpaceDN w:val="0"/>
      <w:adjustRightInd w:val="0"/>
      <w:spacing w:after="0" w:line="240" w:lineRule="auto"/>
    </w:pPr>
    <w:rPr>
      <w:rFonts w:ascii="Calibri" w:hAnsi="Calibri" w:cs="Calibri"/>
      <w:color w:val="000000"/>
      <w:sz w:val="24"/>
      <w:szCs w:val="24"/>
    </w:rPr>
  </w:style>
  <w:style w:type="paragraph" w:styleId="Liststycke">
    <w:name w:val="List Paragraph"/>
    <w:basedOn w:val="Normal"/>
    <w:uiPriority w:val="34"/>
    <w:qFormat/>
    <w:rsid w:val="00605F66"/>
    <w:pPr>
      <w:ind w:left="720"/>
      <w:contextualSpacing/>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84894">
      <w:bodyDiv w:val="1"/>
      <w:marLeft w:val="0"/>
      <w:marRight w:val="0"/>
      <w:marTop w:val="0"/>
      <w:marBottom w:val="0"/>
      <w:divBdr>
        <w:top w:val="none" w:sz="0" w:space="0" w:color="auto"/>
        <w:left w:val="none" w:sz="0" w:space="0" w:color="auto"/>
        <w:bottom w:val="none" w:sz="0" w:space="0" w:color="auto"/>
        <w:right w:val="none" w:sz="0" w:space="0" w:color="auto"/>
      </w:divBdr>
    </w:div>
    <w:div w:id="405150308">
      <w:bodyDiv w:val="1"/>
      <w:marLeft w:val="0"/>
      <w:marRight w:val="0"/>
      <w:marTop w:val="0"/>
      <w:marBottom w:val="0"/>
      <w:divBdr>
        <w:top w:val="none" w:sz="0" w:space="0" w:color="auto"/>
        <w:left w:val="none" w:sz="0" w:space="0" w:color="auto"/>
        <w:bottom w:val="none" w:sz="0" w:space="0" w:color="auto"/>
        <w:right w:val="none" w:sz="0" w:space="0" w:color="auto"/>
      </w:divBdr>
    </w:div>
    <w:div w:id="461844273">
      <w:bodyDiv w:val="1"/>
      <w:marLeft w:val="0"/>
      <w:marRight w:val="0"/>
      <w:marTop w:val="0"/>
      <w:marBottom w:val="0"/>
      <w:divBdr>
        <w:top w:val="none" w:sz="0" w:space="0" w:color="auto"/>
        <w:left w:val="none" w:sz="0" w:space="0" w:color="auto"/>
        <w:bottom w:val="none" w:sz="0" w:space="0" w:color="auto"/>
        <w:right w:val="none" w:sz="0" w:space="0" w:color="auto"/>
      </w:divBdr>
    </w:div>
    <w:div w:id="831143568">
      <w:bodyDiv w:val="1"/>
      <w:marLeft w:val="0"/>
      <w:marRight w:val="0"/>
      <w:marTop w:val="0"/>
      <w:marBottom w:val="0"/>
      <w:divBdr>
        <w:top w:val="none" w:sz="0" w:space="0" w:color="auto"/>
        <w:left w:val="none" w:sz="0" w:space="0" w:color="auto"/>
        <w:bottom w:val="none" w:sz="0" w:space="0" w:color="auto"/>
        <w:right w:val="none" w:sz="0" w:space="0" w:color="auto"/>
      </w:divBdr>
    </w:div>
    <w:div w:id="1452742490">
      <w:bodyDiv w:val="1"/>
      <w:marLeft w:val="0"/>
      <w:marRight w:val="0"/>
      <w:marTop w:val="0"/>
      <w:marBottom w:val="0"/>
      <w:divBdr>
        <w:top w:val="none" w:sz="0" w:space="0" w:color="auto"/>
        <w:left w:val="none" w:sz="0" w:space="0" w:color="auto"/>
        <w:bottom w:val="none" w:sz="0" w:space="0" w:color="auto"/>
        <w:right w:val="none" w:sz="0" w:space="0" w:color="auto"/>
      </w:divBdr>
    </w:div>
    <w:div w:id="1964071846">
      <w:bodyDiv w:val="1"/>
      <w:marLeft w:val="0"/>
      <w:marRight w:val="0"/>
      <w:marTop w:val="0"/>
      <w:marBottom w:val="0"/>
      <w:divBdr>
        <w:top w:val="none" w:sz="0" w:space="0" w:color="auto"/>
        <w:left w:val="none" w:sz="0" w:space="0" w:color="auto"/>
        <w:bottom w:val="none" w:sz="0" w:space="0" w:color="auto"/>
        <w:right w:val="none" w:sz="0" w:space="0" w:color="auto"/>
      </w:divBdr>
    </w:div>
    <w:div w:id="2001418034">
      <w:bodyDiv w:val="1"/>
      <w:marLeft w:val="0"/>
      <w:marRight w:val="0"/>
      <w:marTop w:val="0"/>
      <w:marBottom w:val="0"/>
      <w:divBdr>
        <w:top w:val="none" w:sz="0" w:space="0" w:color="auto"/>
        <w:left w:val="none" w:sz="0" w:space="0" w:color="auto"/>
        <w:bottom w:val="none" w:sz="0" w:space="0" w:color="auto"/>
        <w:right w:val="none" w:sz="0" w:space="0" w:color="auto"/>
      </w:divBdr>
    </w:div>
    <w:div w:id="209146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883</Words>
  <Characters>4680</Characters>
  <Application>Microsoft Office Word</Application>
  <DocSecurity>0</DocSecurity>
  <Lines>39</Lines>
  <Paragraphs>11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5552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Patrik Thorén</dc:creator>
  <cp:lastModifiedBy>Patrik Thorén</cp:lastModifiedBy>
  <cp:revision>14</cp:revision>
  <dcterms:created xsi:type="dcterms:W3CDTF">2013-12-22T20:56:00Z</dcterms:created>
  <dcterms:modified xsi:type="dcterms:W3CDTF">2016-12-15T16:19:00Z</dcterms:modified>
</cp:coreProperties>
</file>