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1AA5" w:rsidRDefault="008E1AA5" w:rsidP="008E1AA5">
      <w:pPr>
        <w:pStyle w:val="Rubrik1"/>
        <w:rPr>
          <w:shd w:val="clear" w:color="auto" w:fill="FFFFFF"/>
          <w:lang w:val="sv-SE"/>
        </w:rPr>
      </w:pPr>
      <w:r w:rsidRPr="008E1AA5">
        <w:rPr>
          <w:shd w:val="clear" w:color="auto" w:fill="FFFFFF"/>
          <w:lang w:val="sv-SE"/>
        </w:rPr>
        <w:t>Målnings- och Övrig poäng</w:t>
      </w:r>
    </w:p>
    <w:p w:rsidR="006F51D5" w:rsidRPr="008E1AA5" w:rsidRDefault="008E1AA5">
      <w:pPr>
        <w:rPr>
          <w:lang w:val="sv-SE"/>
        </w:rPr>
      </w:pPr>
      <w:r w:rsidRPr="008E1AA5">
        <w:rPr>
          <w:rFonts w:ascii="Helvetica" w:hAnsi="Helvetica" w:cs="Helvetica"/>
          <w:color w:val="1D2129"/>
          <w:sz w:val="21"/>
          <w:szCs w:val="21"/>
          <w:lang w:val="sv-SE"/>
        </w:rPr>
        <w:br/>
      </w:r>
      <w:r w:rsidRPr="008E1AA5">
        <w:rPr>
          <w:rFonts w:ascii="Helvetica" w:hAnsi="Helvetica" w:cs="Helvetica"/>
          <w:b/>
          <w:color w:val="1D2129"/>
          <w:sz w:val="21"/>
          <w:szCs w:val="21"/>
          <w:shd w:val="clear" w:color="auto" w:fill="FFFFFF"/>
          <w:lang w:val="sv-SE"/>
        </w:rPr>
        <w:t>Enhetlighet</w:t>
      </w:r>
      <w:r w:rsidRPr="008E1AA5">
        <w:rPr>
          <w:rFonts w:ascii="Helvetica" w:hAnsi="Helvetica" w:cs="Helvetica"/>
          <w:color w:val="1D2129"/>
          <w:sz w:val="21"/>
          <w:szCs w:val="21"/>
          <w:lang w:val="sv-SE"/>
        </w:rPr>
        <w:br/>
      </w:r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 xml:space="preserve">Varje separat </w:t>
      </w:r>
      <w:proofErr w:type="spellStart"/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>detachment</w:t>
      </w:r>
      <w:proofErr w:type="spellEnd"/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 xml:space="preserve"> ger ett enhetligt intryck. 5p</w:t>
      </w:r>
      <w:r w:rsidRPr="008E1AA5">
        <w:rPr>
          <w:rFonts w:ascii="Helvetica" w:hAnsi="Helvetica" w:cs="Helvetica"/>
          <w:color w:val="1D2129"/>
          <w:sz w:val="21"/>
          <w:szCs w:val="21"/>
          <w:lang w:val="sv-SE"/>
        </w:rPr>
        <w:br/>
      </w:r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 xml:space="preserve">Någon Enstaka modell avviker från de övriga modellerna i samma </w:t>
      </w:r>
      <w:proofErr w:type="spellStart"/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>detachment</w:t>
      </w:r>
      <w:proofErr w:type="spellEnd"/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>. 2p</w:t>
      </w:r>
      <w:r w:rsidRPr="008E1AA5">
        <w:rPr>
          <w:rFonts w:ascii="Helvetica" w:hAnsi="Helvetica" w:cs="Helvetica"/>
          <w:color w:val="1D2129"/>
          <w:sz w:val="21"/>
          <w:szCs w:val="21"/>
          <w:lang w:val="sv-SE"/>
        </w:rPr>
        <w:br/>
      </w:r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 xml:space="preserve">En större mängd modeller ser </w:t>
      </w:r>
      <w:proofErr w:type="spellStart"/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>innlånade</w:t>
      </w:r>
      <w:proofErr w:type="spellEnd"/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 xml:space="preserve"> ut och matchar inte övriga modeller i </w:t>
      </w:r>
      <w:proofErr w:type="spellStart"/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>detachmentet</w:t>
      </w:r>
      <w:proofErr w:type="spellEnd"/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>. 0p</w:t>
      </w:r>
      <w:r w:rsidRPr="008E1AA5">
        <w:rPr>
          <w:rFonts w:ascii="Helvetica" w:hAnsi="Helvetica" w:cs="Helvetica"/>
          <w:color w:val="1D2129"/>
          <w:sz w:val="21"/>
          <w:szCs w:val="21"/>
          <w:lang w:val="sv-SE"/>
        </w:rPr>
        <w:br/>
      </w:r>
      <w:r w:rsidRPr="008E1AA5">
        <w:rPr>
          <w:rFonts w:ascii="Helvetica" w:hAnsi="Helvetica" w:cs="Helvetica"/>
          <w:color w:val="1D2129"/>
          <w:sz w:val="21"/>
          <w:szCs w:val="21"/>
          <w:lang w:val="sv-SE"/>
        </w:rPr>
        <w:br/>
      </w:r>
      <w:r w:rsidRPr="008E1AA5">
        <w:rPr>
          <w:rFonts w:ascii="Helvetica" w:hAnsi="Helvetica" w:cs="Helvetica"/>
          <w:b/>
          <w:color w:val="1D2129"/>
          <w:sz w:val="21"/>
          <w:szCs w:val="21"/>
          <w:shd w:val="clear" w:color="auto" w:fill="FFFFFF"/>
          <w:lang w:val="sv-SE"/>
        </w:rPr>
        <w:t>Baser</w:t>
      </w:r>
      <w:r w:rsidRPr="008E1AA5">
        <w:rPr>
          <w:rFonts w:ascii="Helvetica" w:hAnsi="Helvetica" w:cs="Helvetica"/>
          <w:color w:val="1D2129"/>
          <w:sz w:val="21"/>
          <w:szCs w:val="21"/>
          <w:lang w:val="sv-SE"/>
        </w:rPr>
        <w:br/>
      </w:r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>Flera baser sticker ut över det vanliga och är detaljrika och/eller väldigt genomarbetade. 5p</w:t>
      </w:r>
      <w:r w:rsidRPr="008E1AA5">
        <w:rPr>
          <w:rFonts w:ascii="Helvetica" w:hAnsi="Helvetica" w:cs="Helvetica"/>
          <w:color w:val="1D2129"/>
          <w:sz w:val="21"/>
          <w:szCs w:val="21"/>
          <w:lang w:val="sv-SE"/>
        </w:rPr>
        <w:br/>
      </w:r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>Alla baser har flera olika typer av textur och är prydligt målade. 4p</w:t>
      </w:r>
      <w:r w:rsidRPr="008E1AA5">
        <w:rPr>
          <w:rFonts w:ascii="Helvetica" w:hAnsi="Helvetica" w:cs="Helvetica"/>
          <w:color w:val="1D2129"/>
          <w:sz w:val="21"/>
          <w:szCs w:val="21"/>
          <w:lang w:val="sv-SE"/>
        </w:rPr>
        <w:br/>
      </w:r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>Alla baser har någon form av textur. 3p</w:t>
      </w:r>
      <w:r w:rsidRPr="008E1AA5">
        <w:rPr>
          <w:rFonts w:ascii="Helvetica" w:hAnsi="Helvetica" w:cs="Helvetica"/>
          <w:color w:val="1D2129"/>
          <w:sz w:val="21"/>
          <w:szCs w:val="21"/>
          <w:lang w:val="sv-SE"/>
        </w:rPr>
        <w:br/>
      </w:r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 xml:space="preserve">Baserna är </w:t>
      </w:r>
      <w:proofErr w:type="spellStart"/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>obasade</w:t>
      </w:r>
      <w:proofErr w:type="spellEnd"/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>, eller saknar helt textur. 0p</w:t>
      </w:r>
      <w:r w:rsidRPr="008E1AA5">
        <w:rPr>
          <w:rFonts w:ascii="Helvetica" w:hAnsi="Helvetica" w:cs="Helvetica"/>
          <w:color w:val="1D2129"/>
          <w:sz w:val="21"/>
          <w:szCs w:val="21"/>
          <w:lang w:val="sv-SE"/>
        </w:rPr>
        <w:br/>
      </w:r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>Det förekommer modeller med fel eller inkonsekvent basstorlek -3p</w:t>
      </w:r>
      <w:r w:rsidRPr="008E1AA5">
        <w:rPr>
          <w:rFonts w:ascii="Helvetica" w:hAnsi="Helvetica" w:cs="Helvetica"/>
          <w:color w:val="1D2129"/>
          <w:sz w:val="21"/>
          <w:szCs w:val="21"/>
          <w:lang w:val="sv-SE"/>
        </w:rPr>
        <w:br/>
      </w:r>
      <w:r w:rsidRPr="008E1AA5">
        <w:rPr>
          <w:rFonts w:ascii="Helvetica" w:hAnsi="Helvetica" w:cs="Helvetica"/>
          <w:color w:val="1D2129"/>
          <w:sz w:val="21"/>
          <w:szCs w:val="21"/>
          <w:lang w:val="sv-SE"/>
        </w:rPr>
        <w:br/>
      </w:r>
      <w:r w:rsidRPr="008E1AA5">
        <w:rPr>
          <w:rFonts w:ascii="Helvetica" w:hAnsi="Helvetica" w:cs="Helvetica"/>
          <w:b/>
          <w:color w:val="1D2129"/>
          <w:sz w:val="21"/>
          <w:szCs w:val="21"/>
          <w:shd w:val="clear" w:color="auto" w:fill="FFFFFF"/>
          <w:lang w:val="sv-SE"/>
        </w:rPr>
        <w:t>Detaljrikedom</w:t>
      </w:r>
      <w:r w:rsidRPr="008E1AA5">
        <w:rPr>
          <w:rFonts w:ascii="Helvetica" w:hAnsi="Helvetica" w:cs="Helvetica"/>
          <w:color w:val="1D2129"/>
          <w:sz w:val="21"/>
          <w:szCs w:val="21"/>
          <w:lang w:val="sv-SE"/>
        </w:rPr>
        <w:br/>
      </w:r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 xml:space="preserve">Stor </w:t>
      </w:r>
      <w:proofErr w:type="spellStart"/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>ansträgning</w:t>
      </w:r>
      <w:proofErr w:type="spellEnd"/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 xml:space="preserve"> har lagts vid </w:t>
      </w:r>
      <w:proofErr w:type="spellStart"/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>detalrikedomen</w:t>
      </w:r>
      <w:proofErr w:type="spellEnd"/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 xml:space="preserve"> på modellerna. 5p</w:t>
      </w:r>
      <w:r w:rsidRPr="008E1AA5">
        <w:rPr>
          <w:rFonts w:ascii="Helvetica" w:hAnsi="Helvetica" w:cs="Helvetica"/>
          <w:color w:val="1D2129"/>
          <w:sz w:val="21"/>
          <w:szCs w:val="21"/>
          <w:lang w:val="sv-SE"/>
        </w:rPr>
        <w:br/>
      </w:r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 xml:space="preserve">De flesta av detaljerna är målade med </w:t>
      </w:r>
      <w:proofErr w:type="spellStart"/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>noggranhet</w:t>
      </w:r>
      <w:proofErr w:type="spellEnd"/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>. 4p</w:t>
      </w:r>
      <w:r w:rsidRPr="008E1AA5">
        <w:rPr>
          <w:rFonts w:ascii="Helvetica" w:hAnsi="Helvetica" w:cs="Helvetica"/>
          <w:color w:val="1D2129"/>
          <w:sz w:val="21"/>
          <w:szCs w:val="21"/>
          <w:lang w:val="sv-SE"/>
        </w:rPr>
        <w:br/>
      </w:r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>Flera av modellernas detaljer är målade. 3p</w:t>
      </w:r>
      <w:r w:rsidRPr="008E1AA5">
        <w:rPr>
          <w:rFonts w:ascii="Helvetica" w:hAnsi="Helvetica" w:cs="Helvetica"/>
          <w:color w:val="1D2129"/>
          <w:sz w:val="21"/>
          <w:szCs w:val="21"/>
          <w:lang w:val="sv-SE"/>
        </w:rPr>
        <w:br/>
      </w:r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>Inget arbete har ägnats åt detaljer på modellerna. 0p</w:t>
      </w:r>
      <w:r w:rsidRPr="008E1AA5">
        <w:rPr>
          <w:rFonts w:ascii="Helvetica" w:hAnsi="Helvetica" w:cs="Helvetica"/>
          <w:color w:val="1D2129"/>
          <w:sz w:val="21"/>
          <w:szCs w:val="21"/>
          <w:lang w:val="sv-SE"/>
        </w:rPr>
        <w:br/>
      </w:r>
      <w:r w:rsidRPr="008E1AA5">
        <w:rPr>
          <w:rFonts w:ascii="Helvetica" w:hAnsi="Helvetica" w:cs="Helvetica"/>
          <w:color w:val="1D2129"/>
          <w:sz w:val="21"/>
          <w:szCs w:val="21"/>
          <w:lang w:val="sv-SE"/>
        </w:rPr>
        <w:br/>
      </w:r>
      <w:r w:rsidRPr="008E1AA5">
        <w:rPr>
          <w:rFonts w:ascii="Helvetica" w:hAnsi="Helvetica" w:cs="Helvetica"/>
          <w:b/>
          <w:color w:val="1D2129"/>
          <w:sz w:val="21"/>
          <w:szCs w:val="21"/>
          <w:shd w:val="clear" w:color="auto" w:fill="FFFFFF"/>
          <w:lang w:val="sv-SE"/>
        </w:rPr>
        <w:t>Djup</w:t>
      </w:r>
      <w:r w:rsidRPr="008E1AA5">
        <w:rPr>
          <w:rFonts w:ascii="Helvetica" w:hAnsi="Helvetica" w:cs="Helvetica"/>
          <w:color w:val="1D2129"/>
          <w:sz w:val="21"/>
          <w:szCs w:val="21"/>
          <w:lang w:val="sv-SE"/>
        </w:rPr>
        <w:br/>
      </w:r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 xml:space="preserve">Modellerna har ett </w:t>
      </w:r>
      <w:proofErr w:type="spellStart"/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>framstånde</w:t>
      </w:r>
      <w:proofErr w:type="spellEnd"/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 xml:space="preserve"> målningsarbete när det kommer till djup. 5p</w:t>
      </w:r>
      <w:r w:rsidRPr="008E1AA5">
        <w:rPr>
          <w:rFonts w:ascii="Helvetica" w:hAnsi="Helvetica" w:cs="Helvetica"/>
          <w:color w:val="1D2129"/>
          <w:sz w:val="21"/>
          <w:szCs w:val="21"/>
          <w:lang w:val="sv-SE"/>
        </w:rPr>
        <w:br/>
      </w:r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 xml:space="preserve">Modellerna har på ett prydligt och </w:t>
      </w:r>
      <w:proofErr w:type="spellStart"/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>efektfullt</w:t>
      </w:r>
      <w:proofErr w:type="spellEnd"/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 xml:space="preserve"> sätt djup i sin målning (bra </w:t>
      </w:r>
      <w:proofErr w:type="spellStart"/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>highlights</w:t>
      </w:r>
      <w:proofErr w:type="spellEnd"/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 xml:space="preserve">, </w:t>
      </w:r>
      <w:proofErr w:type="spellStart"/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>shades</w:t>
      </w:r>
      <w:proofErr w:type="spellEnd"/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 xml:space="preserve"> </w:t>
      </w:r>
      <w:proofErr w:type="spellStart"/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>m.m</w:t>
      </w:r>
      <w:proofErr w:type="spellEnd"/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>). 4p</w:t>
      </w:r>
      <w:r w:rsidRPr="008E1AA5">
        <w:rPr>
          <w:rFonts w:ascii="Helvetica" w:hAnsi="Helvetica" w:cs="Helvetica"/>
          <w:color w:val="1D2129"/>
          <w:sz w:val="21"/>
          <w:szCs w:val="21"/>
          <w:lang w:val="sv-SE"/>
        </w:rPr>
        <w:br/>
      </w:r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 xml:space="preserve">De flesta modellerna har någon lättare djupskapande </w:t>
      </w:r>
      <w:proofErr w:type="spellStart"/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>teknink</w:t>
      </w:r>
      <w:proofErr w:type="spellEnd"/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 xml:space="preserve"> (så som </w:t>
      </w:r>
      <w:proofErr w:type="spellStart"/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>drybrushing</w:t>
      </w:r>
      <w:proofErr w:type="spellEnd"/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>/</w:t>
      </w:r>
      <w:proofErr w:type="spellStart"/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>washning</w:t>
      </w:r>
      <w:proofErr w:type="spellEnd"/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>). 3p</w:t>
      </w:r>
      <w:r w:rsidRPr="008E1AA5">
        <w:rPr>
          <w:rFonts w:ascii="Helvetica" w:hAnsi="Helvetica" w:cs="Helvetica"/>
          <w:color w:val="1D2129"/>
          <w:sz w:val="21"/>
          <w:szCs w:val="21"/>
          <w:lang w:val="sv-SE"/>
        </w:rPr>
        <w:br/>
      </w:r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>Modellerna saknar helt målning som ger någon känsla av djup. 0p</w:t>
      </w:r>
      <w:r w:rsidRPr="008E1AA5">
        <w:rPr>
          <w:rFonts w:ascii="Helvetica" w:hAnsi="Helvetica" w:cs="Helvetica"/>
          <w:color w:val="1D2129"/>
          <w:sz w:val="21"/>
          <w:szCs w:val="21"/>
          <w:lang w:val="sv-SE"/>
        </w:rPr>
        <w:br/>
      </w:r>
      <w:r w:rsidRPr="008E1AA5">
        <w:rPr>
          <w:rFonts w:ascii="Helvetica" w:hAnsi="Helvetica" w:cs="Helvetica"/>
          <w:color w:val="1D2129"/>
          <w:sz w:val="21"/>
          <w:szCs w:val="21"/>
          <w:lang w:val="sv-SE"/>
        </w:rPr>
        <w:br/>
      </w:r>
      <w:r w:rsidRPr="008E1AA5">
        <w:rPr>
          <w:rFonts w:ascii="Helvetica" w:hAnsi="Helvetica" w:cs="Helvetica"/>
          <w:b/>
          <w:color w:val="1D2129"/>
          <w:sz w:val="21"/>
          <w:szCs w:val="21"/>
          <w:shd w:val="clear" w:color="auto" w:fill="FFFFFF"/>
          <w:lang w:val="sv-SE"/>
        </w:rPr>
        <w:t>Konverteringar</w:t>
      </w:r>
      <w:r w:rsidRPr="008E1AA5">
        <w:rPr>
          <w:rFonts w:ascii="Helvetica" w:hAnsi="Helvetica" w:cs="Helvetica"/>
          <w:color w:val="1D2129"/>
          <w:sz w:val="21"/>
          <w:szCs w:val="21"/>
          <w:lang w:val="sv-SE"/>
        </w:rPr>
        <w:br/>
      </w:r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>Armén är konverterade på ett väldigt spektakulärt sätt. 3p</w:t>
      </w:r>
      <w:r w:rsidRPr="008E1AA5">
        <w:rPr>
          <w:rFonts w:ascii="Helvetica" w:hAnsi="Helvetica" w:cs="Helvetica"/>
          <w:color w:val="1D2129"/>
          <w:sz w:val="21"/>
          <w:szCs w:val="21"/>
          <w:lang w:val="sv-SE"/>
        </w:rPr>
        <w:br/>
      </w:r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>Stora delar av modellerna är konverterade. 2p</w:t>
      </w:r>
      <w:r w:rsidRPr="008E1AA5">
        <w:rPr>
          <w:rFonts w:ascii="Helvetica" w:hAnsi="Helvetica" w:cs="Helvetica"/>
          <w:color w:val="1D2129"/>
          <w:sz w:val="21"/>
          <w:szCs w:val="21"/>
          <w:lang w:val="sv-SE"/>
        </w:rPr>
        <w:br/>
      </w:r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>Armén innehåller en del konverteringar/bit-</w:t>
      </w:r>
      <w:proofErr w:type="spellStart"/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>swaps</w:t>
      </w:r>
      <w:proofErr w:type="spellEnd"/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>. 1p</w:t>
      </w:r>
      <w:r w:rsidRPr="008E1AA5">
        <w:rPr>
          <w:rFonts w:ascii="Helvetica" w:hAnsi="Helvetica" w:cs="Helvetica"/>
          <w:color w:val="1D2129"/>
          <w:sz w:val="21"/>
          <w:szCs w:val="21"/>
          <w:lang w:val="sv-SE"/>
        </w:rPr>
        <w:br/>
      </w:r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>Armén innehåller inga konverteringar/bit-</w:t>
      </w:r>
      <w:proofErr w:type="spellStart"/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>swaps</w:t>
      </w:r>
      <w:proofErr w:type="spellEnd"/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>. 0p</w:t>
      </w:r>
      <w:r w:rsidRPr="008E1AA5">
        <w:rPr>
          <w:rFonts w:ascii="Helvetica" w:hAnsi="Helvetica" w:cs="Helvetica"/>
          <w:color w:val="1D2129"/>
          <w:sz w:val="21"/>
          <w:szCs w:val="21"/>
          <w:lang w:val="sv-SE"/>
        </w:rPr>
        <w:br/>
      </w:r>
      <w:r w:rsidRPr="008E1AA5">
        <w:rPr>
          <w:rFonts w:ascii="Helvetica" w:hAnsi="Helvetica" w:cs="Helvetica"/>
          <w:color w:val="1D2129"/>
          <w:sz w:val="21"/>
          <w:szCs w:val="21"/>
          <w:lang w:val="sv-SE"/>
        </w:rPr>
        <w:br/>
      </w:r>
      <w:r w:rsidRPr="008E1AA5">
        <w:rPr>
          <w:rFonts w:ascii="Helvetica" w:hAnsi="Helvetica" w:cs="Helvetica"/>
          <w:b/>
          <w:color w:val="1D2129"/>
          <w:sz w:val="21"/>
          <w:szCs w:val="21"/>
          <w:shd w:val="clear" w:color="auto" w:fill="FFFFFF"/>
          <w:lang w:val="sv-SE"/>
        </w:rPr>
        <w:t>Helhet</w:t>
      </w:r>
      <w:r w:rsidRPr="008E1AA5">
        <w:rPr>
          <w:rFonts w:ascii="Helvetica" w:hAnsi="Helvetica" w:cs="Helvetica"/>
          <w:color w:val="1D2129"/>
          <w:sz w:val="21"/>
          <w:szCs w:val="21"/>
          <w:lang w:val="sv-SE"/>
        </w:rPr>
        <w:br/>
      </w:r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>Armén ger ett helhetsintryck utöver det vanliga. 4p</w:t>
      </w:r>
      <w:r w:rsidRPr="008E1AA5">
        <w:rPr>
          <w:rFonts w:ascii="Helvetica" w:hAnsi="Helvetica" w:cs="Helvetica"/>
          <w:color w:val="1D2129"/>
          <w:sz w:val="21"/>
          <w:szCs w:val="21"/>
          <w:lang w:val="sv-SE"/>
        </w:rPr>
        <w:br/>
      </w:r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 xml:space="preserve">Armén som helhet ger </w:t>
      </w:r>
      <w:proofErr w:type="spellStart"/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>ettbra</w:t>
      </w:r>
      <w:proofErr w:type="spellEnd"/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 xml:space="preserve"> intryck och ser färdig ut. 3p</w:t>
      </w:r>
      <w:r w:rsidRPr="008E1AA5">
        <w:rPr>
          <w:rFonts w:ascii="Helvetica" w:hAnsi="Helvetica" w:cs="Helvetica"/>
          <w:color w:val="1D2129"/>
          <w:sz w:val="21"/>
          <w:szCs w:val="21"/>
          <w:lang w:val="sv-SE"/>
        </w:rPr>
        <w:br/>
      </w:r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 xml:space="preserve">Armén ser ut som en ok table </w:t>
      </w:r>
      <w:proofErr w:type="spellStart"/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>top</w:t>
      </w:r>
      <w:proofErr w:type="spellEnd"/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 xml:space="preserve"> standard armé. 2p</w:t>
      </w:r>
      <w:r w:rsidRPr="008E1AA5">
        <w:rPr>
          <w:rFonts w:ascii="Helvetica" w:hAnsi="Helvetica" w:cs="Helvetica"/>
          <w:color w:val="1D2129"/>
          <w:sz w:val="21"/>
          <w:szCs w:val="21"/>
          <w:lang w:val="sv-SE"/>
        </w:rPr>
        <w:br/>
      </w:r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>Ledsen, men armén ger inte ett bra helhetsintryck. 0p</w:t>
      </w:r>
      <w:r w:rsidRPr="008E1AA5">
        <w:rPr>
          <w:rFonts w:ascii="Helvetica" w:hAnsi="Helvetica" w:cs="Helvetica"/>
          <w:color w:val="1D2129"/>
          <w:sz w:val="21"/>
          <w:szCs w:val="21"/>
          <w:lang w:val="sv-SE"/>
        </w:rPr>
        <w:br/>
      </w:r>
      <w:r w:rsidRPr="008E1AA5">
        <w:rPr>
          <w:rFonts w:ascii="Helvetica" w:hAnsi="Helvetica" w:cs="Helvetica"/>
          <w:color w:val="1D2129"/>
          <w:sz w:val="21"/>
          <w:szCs w:val="21"/>
          <w:lang w:val="sv-SE"/>
        </w:rPr>
        <w:br/>
      </w:r>
      <w:r w:rsidRPr="008E1AA5">
        <w:rPr>
          <w:rFonts w:ascii="Helvetica" w:hAnsi="Helvetica" w:cs="Helvetica"/>
          <w:b/>
          <w:color w:val="1D2129"/>
          <w:sz w:val="21"/>
          <w:szCs w:val="21"/>
          <w:shd w:val="clear" w:color="auto" w:fill="FFFFFF"/>
          <w:lang w:val="sv-SE"/>
        </w:rPr>
        <w:t>WYSIWYG</w:t>
      </w:r>
      <w:r w:rsidRPr="008E1AA5">
        <w:rPr>
          <w:rFonts w:ascii="Helvetica" w:hAnsi="Helvetica" w:cs="Helvetica"/>
          <w:color w:val="1D2129"/>
          <w:sz w:val="21"/>
          <w:szCs w:val="21"/>
          <w:lang w:val="sv-SE"/>
        </w:rPr>
        <w:br/>
      </w:r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>Armén representerar till fullo vad som beskrivs i armélistan. 3p</w:t>
      </w:r>
      <w:r w:rsidRPr="008E1AA5">
        <w:rPr>
          <w:rFonts w:ascii="Helvetica" w:hAnsi="Helvetica" w:cs="Helvetica"/>
          <w:color w:val="1D2129"/>
          <w:sz w:val="21"/>
          <w:szCs w:val="21"/>
          <w:lang w:val="sv-SE"/>
        </w:rPr>
        <w:br/>
      </w:r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 xml:space="preserve">Något enstaka avsteg är gjort från </w:t>
      </w:r>
      <w:proofErr w:type="spellStart"/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>wysiwyg</w:t>
      </w:r>
      <w:proofErr w:type="spellEnd"/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>-regeln. 1p</w:t>
      </w:r>
      <w:r w:rsidRPr="008E1AA5">
        <w:rPr>
          <w:rFonts w:ascii="Helvetica" w:hAnsi="Helvetica" w:cs="Helvetica"/>
          <w:color w:val="1D2129"/>
          <w:sz w:val="21"/>
          <w:szCs w:val="21"/>
          <w:lang w:val="sv-SE"/>
        </w:rPr>
        <w:br/>
      </w:r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>Modellerna i armén representerar inte vad som beskrivs i armélistan. 0p</w:t>
      </w:r>
      <w:r w:rsidRPr="008E1AA5">
        <w:rPr>
          <w:rFonts w:ascii="Helvetica" w:hAnsi="Helvetica" w:cs="Helvetica"/>
          <w:color w:val="1D2129"/>
          <w:sz w:val="21"/>
          <w:szCs w:val="21"/>
          <w:lang w:val="sv-SE"/>
        </w:rPr>
        <w:br/>
      </w:r>
      <w:bookmarkStart w:id="0" w:name="_GoBack"/>
      <w:bookmarkEnd w:id="0"/>
      <w:r w:rsidRPr="008E1AA5">
        <w:rPr>
          <w:rFonts w:ascii="Helvetica" w:hAnsi="Helvetica" w:cs="Helvetica"/>
          <w:color w:val="1D2129"/>
          <w:sz w:val="21"/>
          <w:szCs w:val="21"/>
          <w:lang w:val="sv-SE"/>
        </w:rPr>
        <w:br/>
      </w:r>
      <w:r w:rsidRPr="008E1AA5">
        <w:rPr>
          <w:rFonts w:ascii="Helvetica" w:hAnsi="Helvetica" w:cs="Helvetica"/>
          <w:b/>
          <w:color w:val="1D2129"/>
          <w:sz w:val="21"/>
          <w:szCs w:val="21"/>
          <w:shd w:val="clear" w:color="auto" w:fill="FFFFFF"/>
          <w:lang w:val="sv-SE"/>
        </w:rPr>
        <w:t>UTRUSTNING</w:t>
      </w:r>
      <w:r w:rsidRPr="008E1AA5">
        <w:rPr>
          <w:rFonts w:ascii="Helvetica" w:hAnsi="Helvetica" w:cs="Helvetica"/>
          <w:color w:val="1D2129"/>
          <w:sz w:val="21"/>
          <w:szCs w:val="21"/>
          <w:lang w:val="sv-SE"/>
        </w:rPr>
        <w:br/>
      </w:r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 xml:space="preserve">Spelaren har inte med sig alla böcker och </w:t>
      </w:r>
      <w:proofErr w:type="spellStart"/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>datasheets</w:t>
      </w:r>
      <w:proofErr w:type="spellEnd"/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 xml:space="preserve"> i bokform där det är möjligt. </w:t>
      </w:r>
      <w:proofErr w:type="gramStart"/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>-</w:t>
      </w:r>
      <w:proofErr w:type="gramEnd"/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>3p</w:t>
      </w:r>
      <w:r w:rsidRPr="008E1AA5">
        <w:rPr>
          <w:rFonts w:ascii="Helvetica" w:hAnsi="Helvetica" w:cs="Helvetica"/>
          <w:color w:val="1D2129"/>
          <w:sz w:val="21"/>
          <w:szCs w:val="21"/>
          <w:lang w:val="sv-SE"/>
        </w:rPr>
        <w:br/>
      </w:r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>Spelaren har inte med sig en utskriven armélista (ska vara på paper) -2p</w:t>
      </w:r>
      <w:r w:rsidRPr="008E1AA5">
        <w:rPr>
          <w:rFonts w:ascii="Helvetica" w:hAnsi="Helvetica" w:cs="Helvetica"/>
          <w:color w:val="1D2129"/>
          <w:sz w:val="21"/>
          <w:szCs w:val="21"/>
          <w:lang w:val="sv-SE"/>
        </w:rPr>
        <w:br/>
      </w:r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>Slutpoäng</w:t>
      </w:r>
      <w:r w:rsidRPr="008E1AA5">
        <w:rPr>
          <w:rStyle w:val="apple-converted-space"/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> </w:t>
      </w:r>
      <w:r w:rsidRPr="008E1AA5">
        <w:rPr>
          <w:rFonts w:ascii="Helvetica" w:hAnsi="Helvetica" w:cs="Helvetica"/>
          <w:color w:val="1D2129"/>
          <w:sz w:val="21"/>
          <w:szCs w:val="21"/>
          <w:lang w:val="sv-SE"/>
        </w:rPr>
        <w:br/>
      </w:r>
      <w:r w:rsidRPr="008E1AA5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sv-SE"/>
        </w:rPr>
        <w:t>Totalt finns 30p i mallen, varje armé kan dock bara tillgodoräkna sig 20p.</w:t>
      </w:r>
    </w:p>
    <w:sectPr w:rsidR="006F51D5" w:rsidRPr="008E1A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140"/>
    <w:rsid w:val="00425140"/>
    <w:rsid w:val="00427C17"/>
    <w:rsid w:val="008E1AA5"/>
    <w:rsid w:val="00F63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EA9650-A63F-4929-9422-FBD758432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/>
    </w:rPr>
  </w:style>
  <w:style w:type="paragraph" w:styleId="Rubrik1">
    <w:name w:val="heading 1"/>
    <w:basedOn w:val="Normal"/>
    <w:next w:val="Normal"/>
    <w:link w:val="Rubrik1Char"/>
    <w:uiPriority w:val="9"/>
    <w:qFormat/>
    <w:rsid w:val="008E1AA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apple-converted-space">
    <w:name w:val="apple-converted-space"/>
    <w:basedOn w:val="Standardstycketeckensnitt"/>
    <w:rsid w:val="008E1AA5"/>
  </w:style>
  <w:style w:type="character" w:customStyle="1" w:styleId="Rubrik1Char">
    <w:name w:val="Rubrik 1 Char"/>
    <w:basedOn w:val="Standardstycketeckensnitt"/>
    <w:link w:val="Rubrik1"/>
    <w:uiPriority w:val="9"/>
    <w:rsid w:val="008E1AA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328</Words>
  <Characters>1741</Characters>
  <Application>Microsoft Office Word</Application>
  <DocSecurity>0</DocSecurity>
  <Lines>14</Lines>
  <Paragraphs>4</Paragraphs>
  <ScaleCrop>false</ScaleCrop>
  <Company/>
  <LinksUpToDate>false</LinksUpToDate>
  <CharactersWithSpaces>2065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 .</dc:creator>
  <cp:keywords/>
  <dc:description/>
  <cp:lastModifiedBy>Gustav .</cp:lastModifiedBy>
  <cp:revision>2</cp:revision>
  <dcterms:created xsi:type="dcterms:W3CDTF">2016-08-17T16:02:00Z</dcterms:created>
  <dcterms:modified xsi:type="dcterms:W3CDTF">2016-08-17T16:03:00Z</dcterms:modified>
</cp:coreProperties>
</file>