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33CE" w:rsidRDefault="007433CE" w:rsidP="007433CE">
      <w:pPr>
        <w:rPr>
          <w:b/>
        </w:rPr>
      </w:pPr>
      <w:proofErr w:type="gramStart"/>
      <w:r>
        <w:rPr>
          <w:b/>
        </w:rPr>
        <w:t>Uppdrag</w:t>
      </w:r>
      <w:proofErr w:type="gramEnd"/>
      <w:r>
        <w:rPr>
          <w:b/>
        </w:rPr>
        <w:t xml:space="preserve"> SF 2013</w:t>
      </w:r>
    </w:p>
    <w:p w:rsidR="007433CE" w:rsidRDefault="007433CE" w:rsidP="007433CE"/>
    <w:p w:rsidR="007433CE" w:rsidRDefault="007433CE" w:rsidP="007433CE">
      <w:pPr>
        <w:autoSpaceDE w:val="0"/>
        <w:autoSpaceDN w:val="0"/>
        <w:adjustRightInd w:val="0"/>
        <w:spacing w:after="0" w:line="240" w:lineRule="auto"/>
        <w:ind w:right="1700"/>
        <w:rPr>
          <w:rFonts w:cs="TTE1CA80A0t00"/>
        </w:rPr>
      </w:pPr>
      <w:r>
        <w:rPr>
          <w:rFonts w:cs="TTE1CA80A0t00"/>
        </w:rPr>
        <w:t xml:space="preserve">Varje match kan ge totalt 20 poäng, beroende på skillnaden i </w:t>
      </w:r>
      <w:proofErr w:type="spellStart"/>
      <w:r>
        <w:rPr>
          <w:rFonts w:cs="TTE1CA80A0t00"/>
        </w:rPr>
        <w:t>VictoryPoints</w:t>
      </w:r>
      <w:proofErr w:type="spellEnd"/>
      <w:r>
        <w:rPr>
          <w:rFonts w:cs="TTE1CA80A0t00"/>
        </w:rPr>
        <w:t xml:space="preserve"> (VP) i varje match.</w:t>
      </w:r>
    </w:p>
    <w:p w:rsidR="007433CE" w:rsidRDefault="007433CE" w:rsidP="007433CE">
      <w:pPr>
        <w:autoSpaceDE w:val="0"/>
        <w:autoSpaceDN w:val="0"/>
        <w:adjustRightInd w:val="0"/>
        <w:spacing w:after="0" w:line="240" w:lineRule="auto"/>
        <w:ind w:right="1700"/>
        <w:rPr>
          <w:rFonts w:cs="TTE1CA80A0t00"/>
        </w:rPr>
      </w:pPr>
    </w:p>
    <w:p w:rsidR="007433CE" w:rsidRDefault="007433CE" w:rsidP="007433CE">
      <w:pPr>
        <w:autoSpaceDE w:val="0"/>
        <w:autoSpaceDN w:val="0"/>
        <w:adjustRightInd w:val="0"/>
        <w:spacing w:after="0" w:line="240" w:lineRule="auto"/>
        <w:ind w:right="1700"/>
        <w:rPr>
          <w:rFonts w:cs="TTE1CA80A0t00"/>
        </w:rPr>
      </w:pPr>
      <w:r>
        <w:rPr>
          <w:rFonts w:cs="TTE1CA80A0t00"/>
        </w:rPr>
        <w:t>Lika många VP 10-10</w:t>
      </w:r>
    </w:p>
    <w:p w:rsidR="007433CE" w:rsidRDefault="007433CE" w:rsidP="007433CE">
      <w:pPr>
        <w:autoSpaceDE w:val="0"/>
        <w:autoSpaceDN w:val="0"/>
        <w:adjustRightInd w:val="0"/>
        <w:spacing w:after="0" w:line="240" w:lineRule="auto"/>
        <w:ind w:right="1700"/>
        <w:rPr>
          <w:rFonts w:cs="TTE1CA80A0t00"/>
        </w:rPr>
      </w:pPr>
    </w:p>
    <w:p w:rsidR="007433CE" w:rsidRDefault="007433CE" w:rsidP="007433CE">
      <w:pPr>
        <w:autoSpaceDE w:val="0"/>
        <w:autoSpaceDN w:val="0"/>
        <w:adjustRightInd w:val="0"/>
        <w:spacing w:after="0" w:line="240" w:lineRule="auto"/>
        <w:ind w:right="1700"/>
        <w:rPr>
          <w:rFonts w:cs="TTE1CA80A0t00"/>
        </w:rPr>
      </w:pPr>
      <w:r>
        <w:rPr>
          <w:rFonts w:cs="TTE1CA80A0t00"/>
        </w:rPr>
        <w:t>1 VP mer än din motståndare 11-9</w:t>
      </w:r>
    </w:p>
    <w:p w:rsidR="007433CE" w:rsidRDefault="007433CE" w:rsidP="007433CE">
      <w:pPr>
        <w:autoSpaceDE w:val="0"/>
        <w:autoSpaceDN w:val="0"/>
        <w:adjustRightInd w:val="0"/>
        <w:spacing w:after="0" w:line="240" w:lineRule="auto"/>
        <w:ind w:right="1700"/>
        <w:rPr>
          <w:rFonts w:cs="TTE1CA80A0t00"/>
        </w:rPr>
      </w:pPr>
      <w:r>
        <w:rPr>
          <w:rFonts w:cs="TTE1CA80A0t00"/>
        </w:rPr>
        <w:t>2 VP mer 12-8</w:t>
      </w:r>
    </w:p>
    <w:p w:rsidR="007433CE" w:rsidRDefault="007433CE" w:rsidP="007433CE">
      <w:pPr>
        <w:autoSpaceDE w:val="0"/>
        <w:autoSpaceDN w:val="0"/>
        <w:adjustRightInd w:val="0"/>
        <w:spacing w:after="0" w:line="240" w:lineRule="auto"/>
        <w:ind w:right="1700"/>
        <w:rPr>
          <w:rFonts w:cs="TTE1CA80A0t00"/>
        </w:rPr>
      </w:pPr>
      <w:r>
        <w:rPr>
          <w:rFonts w:cs="TTE1CA80A0t00"/>
        </w:rPr>
        <w:t xml:space="preserve">… </w:t>
      </w:r>
      <w:proofErr w:type="gramStart"/>
      <w:r>
        <w:rPr>
          <w:rFonts w:cs="TTE1CA80A0t00"/>
        </w:rPr>
        <w:t xml:space="preserve">osv </w:t>
      </w:r>
      <w:proofErr w:type="gramEnd"/>
      <w:r>
        <w:rPr>
          <w:rFonts w:cs="TTE1CA80A0t00"/>
        </w:rPr>
        <w:t>…</w:t>
      </w:r>
    </w:p>
    <w:p w:rsidR="007433CE" w:rsidRDefault="007433CE" w:rsidP="007433CE">
      <w:pPr>
        <w:autoSpaceDE w:val="0"/>
        <w:autoSpaceDN w:val="0"/>
        <w:adjustRightInd w:val="0"/>
        <w:spacing w:after="0" w:line="240" w:lineRule="auto"/>
        <w:ind w:right="1700"/>
        <w:rPr>
          <w:rFonts w:cs="TTE1CA80A0t00"/>
        </w:rPr>
      </w:pPr>
      <w:r>
        <w:rPr>
          <w:rFonts w:cs="TTE1CA80A0t00"/>
        </w:rPr>
        <w:t>9 VP mer 19-1</w:t>
      </w:r>
    </w:p>
    <w:p w:rsidR="007433CE" w:rsidRDefault="007433CE" w:rsidP="007433CE">
      <w:pPr>
        <w:autoSpaceDE w:val="0"/>
        <w:autoSpaceDN w:val="0"/>
        <w:adjustRightInd w:val="0"/>
        <w:spacing w:after="0" w:line="240" w:lineRule="auto"/>
        <w:ind w:right="1700"/>
        <w:rPr>
          <w:rFonts w:cs="TTE1CA80A0t00"/>
        </w:rPr>
      </w:pPr>
      <w:r>
        <w:rPr>
          <w:rFonts w:cs="TTE1CA80A0t00"/>
        </w:rPr>
        <w:t>10+ mer VP än din motståndare 20-0</w:t>
      </w:r>
    </w:p>
    <w:p w:rsidR="007433CE" w:rsidRDefault="007433CE" w:rsidP="007433CE">
      <w:pPr>
        <w:autoSpaceDE w:val="0"/>
        <w:autoSpaceDN w:val="0"/>
        <w:adjustRightInd w:val="0"/>
        <w:spacing w:after="0" w:line="240" w:lineRule="auto"/>
        <w:ind w:right="1700"/>
        <w:rPr>
          <w:rFonts w:cs="TTE1CA80A0t00"/>
        </w:rPr>
      </w:pPr>
    </w:p>
    <w:p w:rsidR="007433CE" w:rsidRDefault="007433CE" w:rsidP="007433CE">
      <w:pPr>
        <w:autoSpaceDE w:val="0"/>
        <w:autoSpaceDN w:val="0"/>
        <w:adjustRightInd w:val="0"/>
        <w:spacing w:after="0" w:line="240" w:lineRule="auto"/>
        <w:ind w:right="1700"/>
        <w:rPr>
          <w:rFonts w:cs="TTE1CA80A0t00"/>
        </w:rPr>
      </w:pPr>
    </w:p>
    <w:p w:rsidR="007433CE" w:rsidRDefault="007433CE" w:rsidP="007433CE">
      <w:pPr>
        <w:autoSpaceDE w:val="0"/>
        <w:autoSpaceDN w:val="0"/>
        <w:adjustRightInd w:val="0"/>
        <w:spacing w:after="0" w:line="240" w:lineRule="auto"/>
        <w:ind w:right="1700"/>
        <w:rPr>
          <w:rFonts w:cs="TTE1CA80A0t00"/>
        </w:rPr>
      </w:pPr>
      <w:r>
        <w:rPr>
          <w:rFonts w:cs="TTE2186C10t00"/>
          <w:b/>
        </w:rPr>
        <w:t>Kontrollera objektiv:</w:t>
      </w:r>
      <w:r>
        <w:rPr>
          <w:rFonts w:cs="TTE2186C10t00"/>
        </w:rPr>
        <w:t xml:space="preserve"> </w:t>
      </w:r>
      <w:r>
        <w:rPr>
          <w:rFonts w:cs="TTE1CA80A0t00"/>
        </w:rPr>
        <w:t xml:space="preserve">Du kontrollerar en </w:t>
      </w:r>
      <w:r>
        <w:rPr>
          <w:rFonts w:cs="TTE2186C10t00"/>
        </w:rPr>
        <w:t>objektiv</w:t>
      </w:r>
      <w:r>
        <w:rPr>
          <w:rFonts w:cs="TTE1CA80A0t00"/>
        </w:rPr>
        <w:t xml:space="preserve"> om minst en modell från en av dina </w:t>
      </w:r>
      <w:proofErr w:type="spellStart"/>
      <w:r>
        <w:rPr>
          <w:rFonts w:cs="TTE1CA80A0t00"/>
        </w:rPr>
        <w:t>scoring</w:t>
      </w:r>
      <w:proofErr w:type="spellEnd"/>
      <w:r>
        <w:rPr>
          <w:rFonts w:cs="TTE1CA80A0t00"/>
        </w:rPr>
        <w:t xml:space="preserve"> </w:t>
      </w:r>
      <w:proofErr w:type="spellStart"/>
      <w:r>
        <w:rPr>
          <w:rFonts w:cs="TTE1CA80A0t00"/>
        </w:rPr>
        <w:t>units</w:t>
      </w:r>
      <w:proofErr w:type="spellEnd"/>
      <w:r>
        <w:rPr>
          <w:rFonts w:cs="TTE1CA80A0t00"/>
        </w:rPr>
        <w:t xml:space="preserve"> och ingen av motståndarens </w:t>
      </w:r>
      <w:proofErr w:type="spellStart"/>
      <w:r>
        <w:rPr>
          <w:rFonts w:cs="TTE1CA80A0t00"/>
        </w:rPr>
        <w:t>denial</w:t>
      </w:r>
      <w:proofErr w:type="spellEnd"/>
      <w:r>
        <w:rPr>
          <w:rFonts w:cs="TTE1CA80A0t00"/>
        </w:rPr>
        <w:t xml:space="preserve"> </w:t>
      </w:r>
      <w:proofErr w:type="spellStart"/>
      <w:r>
        <w:rPr>
          <w:rFonts w:cs="TTE1CA80A0t00"/>
        </w:rPr>
        <w:t>units</w:t>
      </w:r>
      <w:proofErr w:type="spellEnd"/>
      <w:r>
        <w:rPr>
          <w:rFonts w:cs="TTE1CA80A0t00"/>
        </w:rPr>
        <w:t xml:space="preserve"> är inom 3” från mitten </w:t>
      </w:r>
      <w:proofErr w:type="gramStart"/>
      <w:r>
        <w:rPr>
          <w:rFonts w:cs="TTE1CA80A0t00"/>
        </w:rPr>
        <w:t>av  o</w:t>
      </w:r>
      <w:r>
        <w:rPr>
          <w:rFonts w:cs="TTE2186C10t00"/>
        </w:rPr>
        <w:t>bjektivet</w:t>
      </w:r>
      <w:proofErr w:type="gramEnd"/>
      <w:r>
        <w:rPr>
          <w:rFonts w:cs="TTE1CA80A0t00"/>
        </w:rPr>
        <w:t xml:space="preserve">. En enhet kan bara kontrollera 1 </w:t>
      </w:r>
      <w:r>
        <w:rPr>
          <w:rFonts w:cs="TTE2186C10t00"/>
        </w:rPr>
        <w:t>objektiv</w:t>
      </w:r>
      <w:r>
        <w:rPr>
          <w:rFonts w:cs="TTE1CA80A0t00"/>
        </w:rPr>
        <w:t>.</w:t>
      </w:r>
    </w:p>
    <w:p w:rsidR="007433CE" w:rsidRDefault="007433CE" w:rsidP="007433CE">
      <w:pPr>
        <w:autoSpaceDE w:val="0"/>
        <w:autoSpaceDN w:val="0"/>
        <w:adjustRightInd w:val="0"/>
        <w:spacing w:after="0" w:line="240" w:lineRule="auto"/>
        <w:ind w:right="1700"/>
        <w:rPr>
          <w:rFonts w:cs="TTE1CA80A0t00"/>
        </w:rPr>
      </w:pPr>
    </w:p>
    <w:p w:rsidR="007433CE" w:rsidRDefault="007433CE" w:rsidP="007433CE">
      <w:pPr>
        <w:autoSpaceDE w:val="0"/>
        <w:autoSpaceDN w:val="0"/>
        <w:adjustRightInd w:val="0"/>
        <w:spacing w:after="0" w:line="240" w:lineRule="auto"/>
        <w:ind w:right="1700"/>
        <w:rPr>
          <w:rFonts w:cs="TTE1CA80A0t00"/>
        </w:rPr>
      </w:pPr>
      <w:proofErr w:type="spellStart"/>
      <w:proofErr w:type="gramStart"/>
      <w:r>
        <w:rPr>
          <w:rFonts w:cs="TTE2186C10t00"/>
          <w:b/>
        </w:rPr>
        <w:t>Scoring</w:t>
      </w:r>
      <w:proofErr w:type="spellEnd"/>
      <w:r>
        <w:rPr>
          <w:rFonts w:cs="TTE2186C10t00"/>
          <w:b/>
        </w:rPr>
        <w:t xml:space="preserve"> :</w:t>
      </w:r>
      <w:proofErr w:type="gramEnd"/>
      <w:r>
        <w:rPr>
          <w:rFonts w:cs="TTE2186C10t00"/>
        </w:rPr>
        <w:t xml:space="preserve"> Är bara HQ. (samt se special regler)</w:t>
      </w:r>
    </w:p>
    <w:p w:rsidR="007433CE" w:rsidRDefault="007433CE" w:rsidP="007433CE">
      <w:pPr>
        <w:autoSpaceDE w:val="0"/>
        <w:autoSpaceDN w:val="0"/>
        <w:adjustRightInd w:val="0"/>
        <w:spacing w:after="0" w:line="240" w:lineRule="auto"/>
        <w:ind w:right="1700"/>
        <w:rPr>
          <w:rFonts w:cs="TTE2186C10t00"/>
          <w:b/>
        </w:rPr>
      </w:pPr>
    </w:p>
    <w:p w:rsidR="007433CE" w:rsidRDefault="007433CE" w:rsidP="007433CE">
      <w:pPr>
        <w:autoSpaceDE w:val="0"/>
        <w:autoSpaceDN w:val="0"/>
        <w:adjustRightInd w:val="0"/>
        <w:spacing w:after="0" w:line="240" w:lineRule="auto"/>
        <w:ind w:right="1700"/>
        <w:rPr>
          <w:rFonts w:cs="TTE1CA80A0t00"/>
        </w:rPr>
      </w:pPr>
      <w:proofErr w:type="spellStart"/>
      <w:r>
        <w:rPr>
          <w:rFonts w:cs="TTE2186C10t00"/>
          <w:b/>
        </w:rPr>
        <w:t>Denial</w:t>
      </w:r>
      <w:proofErr w:type="spellEnd"/>
      <w:r>
        <w:rPr>
          <w:rFonts w:cs="TTE2186C10t00"/>
          <w:b/>
        </w:rPr>
        <w:t xml:space="preserve"> </w:t>
      </w:r>
      <w:proofErr w:type="spellStart"/>
      <w:r>
        <w:rPr>
          <w:rFonts w:cs="TTE2186C10t00"/>
          <w:b/>
        </w:rPr>
        <w:t>units</w:t>
      </w:r>
      <w:proofErr w:type="spellEnd"/>
      <w:r>
        <w:rPr>
          <w:rFonts w:cs="TTE2186C10t00"/>
          <w:b/>
        </w:rPr>
        <w:t xml:space="preserve">: </w:t>
      </w:r>
      <w:r>
        <w:rPr>
          <w:rFonts w:cs="TTE2186C10t00"/>
        </w:rPr>
        <w:t xml:space="preserve">Är bara </w:t>
      </w:r>
      <w:proofErr w:type="spellStart"/>
      <w:r>
        <w:rPr>
          <w:rFonts w:cs="TTE2186C10t00"/>
        </w:rPr>
        <w:t>Troops</w:t>
      </w:r>
      <w:proofErr w:type="spellEnd"/>
      <w:r>
        <w:rPr>
          <w:rFonts w:cs="TTE2186C10t00"/>
        </w:rPr>
        <w:t>.</w:t>
      </w:r>
    </w:p>
    <w:p w:rsidR="007433CE" w:rsidRDefault="007433CE" w:rsidP="007433CE">
      <w:pPr>
        <w:autoSpaceDE w:val="0"/>
        <w:autoSpaceDN w:val="0"/>
        <w:adjustRightInd w:val="0"/>
        <w:spacing w:after="0" w:line="240" w:lineRule="auto"/>
        <w:ind w:right="1700"/>
        <w:rPr>
          <w:rFonts w:cs="TTE1CA80A0t00"/>
        </w:rPr>
      </w:pPr>
    </w:p>
    <w:p w:rsidR="007433CE" w:rsidRDefault="007433CE" w:rsidP="007433CE">
      <w:pPr>
        <w:autoSpaceDE w:val="0"/>
        <w:autoSpaceDN w:val="0"/>
        <w:adjustRightInd w:val="0"/>
        <w:spacing w:after="0" w:line="240" w:lineRule="auto"/>
        <w:ind w:right="1700"/>
        <w:rPr>
          <w:rFonts w:cs="TTE1CA80A0t00"/>
        </w:rPr>
      </w:pPr>
      <w:proofErr w:type="spellStart"/>
      <w:r>
        <w:rPr>
          <w:rFonts w:cs="TTE2186C10t00"/>
          <w:b/>
        </w:rPr>
        <w:t>Slay</w:t>
      </w:r>
      <w:proofErr w:type="spellEnd"/>
      <w:r>
        <w:rPr>
          <w:rFonts w:cs="TTE2186C10t00"/>
          <w:b/>
        </w:rPr>
        <w:t xml:space="preserve"> the </w:t>
      </w:r>
      <w:proofErr w:type="spellStart"/>
      <w:r>
        <w:rPr>
          <w:rFonts w:cs="TTE2186C10t00"/>
          <w:b/>
        </w:rPr>
        <w:t>Warlord</w:t>
      </w:r>
      <w:proofErr w:type="spellEnd"/>
      <w:r>
        <w:rPr>
          <w:rFonts w:cs="TTE2186C10t00"/>
          <w:b/>
        </w:rPr>
        <w:t>:</w:t>
      </w:r>
      <w:r>
        <w:rPr>
          <w:rFonts w:cs="TTE2186C10t00"/>
        </w:rPr>
        <w:t xml:space="preserve"> </w:t>
      </w:r>
      <w:r>
        <w:rPr>
          <w:rFonts w:cs="TTE1CA80A0t00"/>
        </w:rPr>
        <w:t xml:space="preserve">Om, när matchen är slut, din motståndares </w:t>
      </w:r>
      <w:proofErr w:type="spellStart"/>
      <w:r>
        <w:rPr>
          <w:rFonts w:cs="TTE1CA80A0t00"/>
        </w:rPr>
        <w:t>Warlord</w:t>
      </w:r>
      <w:proofErr w:type="spellEnd"/>
      <w:r>
        <w:rPr>
          <w:rFonts w:cs="TTE1CA80A0t00"/>
        </w:rPr>
        <w:t xml:space="preserve"> är död, får du 1 </w:t>
      </w:r>
      <w:proofErr w:type="spellStart"/>
      <w:r>
        <w:rPr>
          <w:rFonts w:cs="TTE1CA80A0t00"/>
        </w:rPr>
        <w:t>Victory</w:t>
      </w:r>
      <w:proofErr w:type="spellEnd"/>
      <w:r>
        <w:rPr>
          <w:rFonts w:cs="TTE1CA80A0t00"/>
        </w:rPr>
        <w:t xml:space="preserve"> Point</w:t>
      </w:r>
    </w:p>
    <w:p w:rsidR="007433CE" w:rsidRDefault="007433CE" w:rsidP="007433CE">
      <w:pPr>
        <w:autoSpaceDE w:val="0"/>
        <w:autoSpaceDN w:val="0"/>
        <w:adjustRightInd w:val="0"/>
        <w:spacing w:after="0" w:line="240" w:lineRule="auto"/>
        <w:ind w:right="1700"/>
        <w:rPr>
          <w:rFonts w:cs="TTE1CA80A0t00"/>
        </w:rPr>
      </w:pPr>
    </w:p>
    <w:p w:rsidR="007433CE" w:rsidRDefault="007433CE" w:rsidP="007433CE">
      <w:pPr>
        <w:autoSpaceDE w:val="0"/>
        <w:autoSpaceDN w:val="0"/>
        <w:adjustRightInd w:val="0"/>
        <w:spacing w:after="0" w:line="240" w:lineRule="auto"/>
        <w:ind w:right="1700"/>
        <w:rPr>
          <w:rFonts w:cs="TTE1CA80A0t00"/>
        </w:rPr>
      </w:pPr>
      <w:proofErr w:type="spellStart"/>
      <w:r>
        <w:rPr>
          <w:rFonts w:cs="TTE2186C10t00"/>
          <w:b/>
        </w:rPr>
        <w:t>First</w:t>
      </w:r>
      <w:proofErr w:type="spellEnd"/>
      <w:r>
        <w:rPr>
          <w:rFonts w:cs="TTE2186C10t00"/>
          <w:b/>
        </w:rPr>
        <w:t xml:space="preserve"> </w:t>
      </w:r>
      <w:proofErr w:type="spellStart"/>
      <w:r>
        <w:rPr>
          <w:rFonts w:cs="TTE2186C10t00"/>
          <w:b/>
        </w:rPr>
        <w:t>Blood</w:t>
      </w:r>
      <w:proofErr w:type="spellEnd"/>
      <w:r>
        <w:rPr>
          <w:rFonts w:cs="TTE2186C10t00"/>
          <w:b/>
        </w:rPr>
        <w:t>:</w:t>
      </w:r>
      <w:r>
        <w:rPr>
          <w:rFonts w:cs="TTE2186C10t00"/>
        </w:rPr>
        <w:t xml:space="preserve"> </w:t>
      </w:r>
      <w:r>
        <w:rPr>
          <w:rFonts w:cs="TTE1CA80A0t00"/>
        </w:rPr>
        <w:t xml:space="preserve">Den första enheten, oavsett typ, som förstörs helt under slaget är värt 1 </w:t>
      </w:r>
      <w:proofErr w:type="spellStart"/>
      <w:r>
        <w:rPr>
          <w:rFonts w:cs="TTE1CA80A0t00"/>
        </w:rPr>
        <w:t>Victory</w:t>
      </w:r>
      <w:proofErr w:type="spellEnd"/>
      <w:r>
        <w:rPr>
          <w:rFonts w:cs="TTE1CA80A0t00"/>
        </w:rPr>
        <w:t xml:space="preserve"> Point till motståndaren.</w:t>
      </w:r>
    </w:p>
    <w:p w:rsidR="007433CE" w:rsidRDefault="007433CE" w:rsidP="007433CE">
      <w:pPr>
        <w:autoSpaceDE w:val="0"/>
        <w:autoSpaceDN w:val="0"/>
        <w:adjustRightInd w:val="0"/>
        <w:spacing w:after="0" w:line="240" w:lineRule="auto"/>
        <w:ind w:right="1700"/>
        <w:rPr>
          <w:rFonts w:cs="TTE1CA80A0t00"/>
        </w:rPr>
      </w:pPr>
    </w:p>
    <w:p w:rsidR="007433CE" w:rsidRDefault="007433CE" w:rsidP="007433CE">
      <w:pPr>
        <w:autoSpaceDE w:val="0"/>
        <w:autoSpaceDN w:val="0"/>
        <w:adjustRightInd w:val="0"/>
        <w:spacing w:after="0" w:line="240" w:lineRule="auto"/>
        <w:ind w:right="1700"/>
        <w:rPr>
          <w:rFonts w:cs="TTE1CA80A0t00"/>
        </w:rPr>
      </w:pPr>
      <w:r>
        <w:rPr>
          <w:rFonts w:cs="TTE2186C10t00"/>
          <w:b/>
        </w:rPr>
        <w:t>Linebreaker:</w:t>
      </w:r>
      <w:r>
        <w:rPr>
          <w:rFonts w:cs="TTE2186C10t00"/>
        </w:rPr>
        <w:t xml:space="preserve"> </w:t>
      </w:r>
      <w:r>
        <w:rPr>
          <w:rFonts w:cs="TTE1CA80A0t00"/>
        </w:rPr>
        <w:t xml:space="preserve">Om du har minst en modell från en </w:t>
      </w:r>
      <w:proofErr w:type="spellStart"/>
      <w:r>
        <w:rPr>
          <w:rFonts w:cs="TTE1CA80A0t00"/>
        </w:rPr>
        <w:t>Scoring</w:t>
      </w:r>
      <w:proofErr w:type="spellEnd"/>
      <w:r>
        <w:rPr>
          <w:rFonts w:cs="TTE1CA80A0t00"/>
        </w:rPr>
        <w:t xml:space="preserve"> eller </w:t>
      </w:r>
      <w:proofErr w:type="spellStart"/>
      <w:r>
        <w:rPr>
          <w:rFonts w:cs="TTE1CA80A0t00"/>
        </w:rPr>
        <w:t>Denial</w:t>
      </w:r>
      <w:proofErr w:type="spellEnd"/>
      <w:r>
        <w:rPr>
          <w:rFonts w:cs="TTE1CA80A0t00"/>
        </w:rPr>
        <w:t xml:space="preserve"> </w:t>
      </w:r>
      <w:proofErr w:type="spellStart"/>
      <w:r>
        <w:rPr>
          <w:rFonts w:cs="TTE1CA80A0t00"/>
        </w:rPr>
        <w:t>Unit</w:t>
      </w:r>
      <w:proofErr w:type="spellEnd"/>
      <w:r>
        <w:rPr>
          <w:rFonts w:cs="TTE1CA80A0t00"/>
        </w:rPr>
        <w:t xml:space="preserve"> i motståndarens </w:t>
      </w:r>
      <w:proofErr w:type="spellStart"/>
      <w:r>
        <w:rPr>
          <w:rFonts w:cs="TTE1CA80A0t00"/>
        </w:rPr>
        <w:t>Deployment</w:t>
      </w:r>
      <w:proofErr w:type="spellEnd"/>
      <w:r>
        <w:rPr>
          <w:rFonts w:cs="TTE1CA80A0t00"/>
        </w:rPr>
        <w:t xml:space="preserve"> </w:t>
      </w:r>
      <w:proofErr w:type="spellStart"/>
      <w:r>
        <w:rPr>
          <w:rFonts w:cs="TTE1CA80A0t00"/>
        </w:rPr>
        <w:t>Zone</w:t>
      </w:r>
      <w:proofErr w:type="spellEnd"/>
      <w:r>
        <w:rPr>
          <w:rFonts w:cs="TTE1CA80A0t00"/>
        </w:rPr>
        <w:t xml:space="preserve">, får du 1 </w:t>
      </w:r>
      <w:proofErr w:type="spellStart"/>
      <w:r>
        <w:rPr>
          <w:rFonts w:cs="TTE1CA80A0t00"/>
        </w:rPr>
        <w:t>Victory</w:t>
      </w:r>
      <w:proofErr w:type="spellEnd"/>
      <w:r>
        <w:rPr>
          <w:rFonts w:cs="TTE1CA80A0t00"/>
        </w:rPr>
        <w:t xml:space="preserve"> Point. Enheter som flyr eller är </w:t>
      </w:r>
      <w:proofErr w:type="spellStart"/>
      <w:r>
        <w:rPr>
          <w:rFonts w:cs="TTE1CA80A0t00"/>
        </w:rPr>
        <w:t>gone</w:t>
      </w:r>
      <w:proofErr w:type="spellEnd"/>
      <w:r>
        <w:rPr>
          <w:rFonts w:cs="TTE1CA80A0t00"/>
        </w:rPr>
        <w:t xml:space="preserve"> </w:t>
      </w:r>
      <w:proofErr w:type="spellStart"/>
      <w:r>
        <w:rPr>
          <w:rFonts w:cs="TTE1CA80A0t00"/>
        </w:rPr>
        <w:t>to</w:t>
      </w:r>
      <w:proofErr w:type="spellEnd"/>
      <w:r>
        <w:rPr>
          <w:rFonts w:cs="TTE1CA80A0t00"/>
        </w:rPr>
        <w:t xml:space="preserve"> </w:t>
      </w:r>
      <w:proofErr w:type="spellStart"/>
      <w:r>
        <w:rPr>
          <w:rFonts w:cs="TTE1CA80A0t00"/>
        </w:rPr>
        <w:t>ground</w:t>
      </w:r>
      <w:proofErr w:type="spellEnd"/>
      <w:r>
        <w:rPr>
          <w:rFonts w:cs="TTE1CA80A0t00"/>
        </w:rPr>
        <w:t xml:space="preserve"> räknas inte.</w:t>
      </w:r>
    </w:p>
    <w:p w:rsidR="007433CE" w:rsidRDefault="007433CE" w:rsidP="007433CE">
      <w:pPr>
        <w:autoSpaceDE w:val="0"/>
        <w:autoSpaceDN w:val="0"/>
        <w:adjustRightInd w:val="0"/>
        <w:spacing w:after="0" w:line="240" w:lineRule="auto"/>
        <w:ind w:right="1700"/>
      </w:pPr>
    </w:p>
    <w:p w:rsidR="007433CE" w:rsidRDefault="007433CE" w:rsidP="007433CE">
      <w:pPr>
        <w:ind w:right="1700"/>
      </w:pPr>
      <w:r>
        <w:rPr>
          <w:b/>
        </w:rPr>
        <w:t xml:space="preserve">House </w:t>
      </w:r>
      <w:proofErr w:type="spellStart"/>
      <w:r>
        <w:rPr>
          <w:b/>
        </w:rPr>
        <w:t>rules</w:t>
      </w:r>
      <w:proofErr w:type="spellEnd"/>
      <w:r>
        <w:rPr>
          <w:b/>
        </w:rPr>
        <w:t xml:space="preserve">: </w:t>
      </w:r>
      <w:r>
        <w:t xml:space="preserve">Vi älskar när det smäller, fordon som är </w:t>
      </w:r>
      <w:proofErr w:type="spellStart"/>
      <w:r>
        <w:t>wreckade</w:t>
      </w:r>
      <w:proofErr w:type="spellEnd"/>
      <w:r>
        <w:t xml:space="preserve"> kan man fortsätta att slå på eller skjuta så de explodera om man gör ännu en </w:t>
      </w:r>
      <w:proofErr w:type="spellStart"/>
      <w:r>
        <w:t>penetrating</w:t>
      </w:r>
      <w:proofErr w:type="spellEnd"/>
      <w:r>
        <w:t xml:space="preserve"> hit.</w:t>
      </w:r>
    </w:p>
    <w:p w:rsidR="007433CE" w:rsidRDefault="007433CE" w:rsidP="007433CE"/>
    <w:p w:rsidR="007433CE" w:rsidRDefault="007433CE" w:rsidP="007433CE"/>
    <w:p w:rsidR="007433CE" w:rsidRDefault="007433CE" w:rsidP="007433CE"/>
    <w:p w:rsidR="007433CE" w:rsidRDefault="007433CE" w:rsidP="007433CE"/>
    <w:p w:rsidR="007433CE" w:rsidRDefault="007433CE" w:rsidP="007433CE"/>
    <w:p w:rsidR="007433CE" w:rsidRDefault="007433CE" w:rsidP="007433CE"/>
    <w:p w:rsidR="007433CE" w:rsidRDefault="007433CE" w:rsidP="007433CE"/>
    <w:p w:rsidR="007433CE" w:rsidRDefault="007433CE" w:rsidP="007433CE"/>
    <w:p w:rsidR="007433CE" w:rsidRDefault="007433CE" w:rsidP="007433CE"/>
    <w:p w:rsidR="007433CE" w:rsidRDefault="007433CE" w:rsidP="007433CE">
      <w:pPr>
        <w:ind w:right="1700"/>
        <w:rPr>
          <w:b/>
        </w:rPr>
      </w:pPr>
      <w:r>
        <w:rPr>
          <w:b/>
        </w:rPr>
        <w:lastRenderedPageBreak/>
        <w:t>Mission I</w:t>
      </w:r>
    </w:p>
    <w:p w:rsidR="007433CE" w:rsidRDefault="007433CE" w:rsidP="007433CE">
      <w:pPr>
        <w:autoSpaceDE w:val="0"/>
        <w:autoSpaceDN w:val="0"/>
        <w:adjustRightInd w:val="0"/>
        <w:spacing w:after="0" w:line="240" w:lineRule="auto"/>
        <w:ind w:right="1700"/>
        <w:rPr>
          <w:rFonts w:cs="TTE2186C10t00"/>
          <w:b/>
        </w:rPr>
      </w:pPr>
      <w:r>
        <w:rPr>
          <w:rFonts w:cs="TTE2186C10t00"/>
          <w:b/>
        </w:rPr>
        <w:t xml:space="preserve">Primärt Uppdrag: </w:t>
      </w:r>
    </w:p>
    <w:p w:rsidR="007433CE" w:rsidRDefault="007433CE" w:rsidP="007433CE">
      <w:pPr>
        <w:autoSpaceDE w:val="0"/>
        <w:autoSpaceDN w:val="0"/>
        <w:adjustRightInd w:val="0"/>
        <w:spacing w:after="0" w:line="240" w:lineRule="auto"/>
        <w:ind w:right="1700"/>
        <w:rPr>
          <w:rFonts w:cs="TTE1CA80A0t00"/>
        </w:rPr>
      </w:pPr>
      <w:r>
        <w:rPr>
          <w:rFonts w:cs="TTE1CA80A0t00"/>
        </w:rPr>
        <w:t xml:space="preserve">I det här uppdraget skall du slå sönder objektiv. Placera ut 5 objektiv, 1 i mitten av spelplanen och 1 i motståndarens </w:t>
      </w:r>
      <w:proofErr w:type="spellStart"/>
      <w:r>
        <w:rPr>
          <w:rFonts w:cs="TTE1CA80A0t00"/>
        </w:rPr>
        <w:t>deploymentzone</w:t>
      </w:r>
      <w:proofErr w:type="spellEnd"/>
      <w:r>
        <w:rPr>
          <w:rFonts w:cs="TTE1CA80A0t00"/>
        </w:rPr>
        <w:t xml:space="preserve"> och 1 i motståndarens table-</w:t>
      </w:r>
      <w:proofErr w:type="spellStart"/>
      <w:r>
        <w:rPr>
          <w:rFonts w:cs="TTE1CA80A0t00"/>
        </w:rPr>
        <w:t>half</w:t>
      </w:r>
      <w:proofErr w:type="spellEnd"/>
      <w:r>
        <w:rPr>
          <w:rFonts w:cs="TTE1CA80A0t00"/>
        </w:rPr>
        <w:t xml:space="preserve">. För att slå sönder objektiven måste du vara basad med objektivet. Objektivet har en </w:t>
      </w:r>
      <w:proofErr w:type="spellStart"/>
      <w:r>
        <w:rPr>
          <w:rFonts w:cs="TTE1CA80A0t00"/>
        </w:rPr>
        <w:t>statline</w:t>
      </w:r>
      <w:proofErr w:type="spellEnd"/>
      <w:r>
        <w:rPr>
          <w:rFonts w:cs="TTE1CA80A0t00"/>
        </w:rPr>
        <w:t xml:space="preserve"> Ws 5, T 7, 2 W o 3+ Sv. Objektivet kan </w:t>
      </w:r>
      <w:proofErr w:type="gramStart"/>
      <w:r>
        <w:rPr>
          <w:rFonts w:cs="TTE1CA80A0t00"/>
        </w:rPr>
        <w:t>ej</w:t>
      </w:r>
      <w:proofErr w:type="gramEnd"/>
      <w:r>
        <w:rPr>
          <w:rFonts w:cs="TTE1CA80A0t00"/>
        </w:rPr>
        <w:t xml:space="preserve"> slå tillbaka samt man kan </w:t>
      </w:r>
      <w:proofErr w:type="spellStart"/>
      <w:r>
        <w:rPr>
          <w:rFonts w:cs="TTE1CA80A0t00"/>
        </w:rPr>
        <w:t>charga</w:t>
      </w:r>
      <w:proofErr w:type="spellEnd"/>
      <w:r>
        <w:rPr>
          <w:rFonts w:cs="TTE1CA80A0t00"/>
        </w:rPr>
        <w:t xml:space="preserve"> dem. 2vp/st.</w:t>
      </w:r>
    </w:p>
    <w:p w:rsidR="007433CE" w:rsidRDefault="007433CE" w:rsidP="007433CE">
      <w:pPr>
        <w:autoSpaceDE w:val="0"/>
        <w:autoSpaceDN w:val="0"/>
        <w:adjustRightInd w:val="0"/>
        <w:spacing w:after="0" w:line="240" w:lineRule="auto"/>
        <w:ind w:right="1700"/>
        <w:rPr>
          <w:rFonts w:cs="TTE1CA80A0t00"/>
        </w:rPr>
      </w:pPr>
    </w:p>
    <w:p w:rsidR="007433CE" w:rsidRDefault="007433CE" w:rsidP="007433CE">
      <w:pPr>
        <w:autoSpaceDE w:val="0"/>
        <w:autoSpaceDN w:val="0"/>
        <w:adjustRightInd w:val="0"/>
        <w:spacing w:after="0" w:line="240" w:lineRule="auto"/>
        <w:ind w:right="1700"/>
        <w:rPr>
          <w:rFonts w:cs="TTE1CA80A0t00"/>
        </w:rPr>
      </w:pPr>
    </w:p>
    <w:p w:rsidR="007433CE" w:rsidRDefault="007433CE" w:rsidP="007433CE">
      <w:pPr>
        <w:autoSpaceDE w:val="0"/>
        <w:autoSpaceDN w:val="0"/>
        <w:adjustRightInd w:val="0"/>
        <w:spacing w:after="0" w:line="240" w:lineRule="auto"/>
        <w:ind w:right="1700"/>
        <w:rPr>
          <w:rFonts w:cs="TTE1CA80A0t00"/>
        </w:rPr>
      </w:pPr>
      <w:r>
        <w:rPr>
          <w:rFonts w:cs="TTE2186C10t00"/>
          <w:b/>
        </w:rPr>
        <w:t>Sekundära Uppdrag:</w:t>
      </w:r>
      <w:r>
        <w:rPr>
          <w:rFonts w:cs="TTE2186C10t00"/>
        </w:rPr>
        <w:t xml:space="preserve"> </w:t>
      </w:r>
      <w:proofErr w:type="spellStart"/>
      <w:r>
        <w:rPr>
          <w:rFonts w:cs="TTE1CA80A0t00"/>
        </w:rPr>
        <w:t>Slay</w:t>
      </w:r>
      <w:proofErr w:type="spellEnd"/>
      <w:r>
        <w:rPr>
          <w:rFonts w:cs="TTE1CA80A0t00"/>
        </w:rPr>
        <w:t xml:space="preserve"> the </w:t>
      </w:r>
      <w:proofErr w:type="spellStart"/>
      <w:r>
        <w:rPr>
          <w:rFonts w:cs="TTE1CA80A0t00"/>
        </w:rPr>
        <w:t>Warlord</w:t>
      </w:r>
      <w:proofErr w:type="spellEnd"/>
      <w:r>
        <w:rPr>
          <w:rFonts w:cs="TTE1CA80A0t00"/>
        </w:rPr>
        <w:t xml:space="preserve">, </w:t>
      </w:r>
      <w:proofErr w:type="spellStart"/>
      <w:r>
        <w:rPr>
          <w:rFonts w:cs="TTE1CA80A0t00"/>
        </w:rPr>
        <w:t>First</w:t>
      </w:r>
      <w:proofErr w:type="spellEnd"/>
      <w:r>
        <w:rPr>
          <w:rFonts w:cs="TTE1CA80A0t00"/>
        </w:rPr>
        <w:t xml:space="preserve"> </w:t>
      </w:r>
      <w:proofErr w:type="spellStart"/>
      <w:r>
        <w:rPr>
          <w:rFonts w:cs="TTE1CA80A0t00"/>
        </w:rPr>
        <w:t>Blood</w:t>
      </w:r>
      <w:proofErr w:type="spellEnd"/>
      <w:r>
        <w:rPr>
          <w:rFonts w:cs="TTE1CA80A0t00"/>
        </w:rPr>
        <w:t>, Linebreaker</w:t>
      </w:r>
    </w:p>
    <w:p w:rsidR="007433CE" w:rsidRDefault="007433CE" w:rsidP="007433CE">
      <w:pPr>
        <w:autoSpaceDE w:val="0"/>
        <w:autoSpaceDN w:val="0"/>
        <w:adjustRightInd w:val="0"/>
        <w:spacing w:after="0" w:line="240" w:lineRule="auto"/>
        <w:ind w:right="1700"/>
        <w:rPr>
          <w:rFonts w:cs="TTE1CA80A0t00"/>
        </w:rPr>
      </w:pPr>
    </w:p>
    <w:p w:rsidR="007433CE" w:rsidRDefault="007433CE" w:rsidP="007433CE">
      <w:pPr>
        <w:autoSpaceDE w:val="0"/>
        <w:autoSpaceDN w:val="0"/>
        <w:adjustRightInd w:val="0"/>
        <w:spacing w:after="0" w:line="240" w:lineRule="auto"/>
        <w:ind w:right="1700"/>
        <w:rPr>
          <w:rFonts w:cs="TTE1CA80A0t00"/>
        </w:rPr>
      </w:pPr>
      <w:r>
        <w:rPr>
          <w:rFonts w:cs="TTE1CA80A0t00"/>
          <w:b/>
        </w:rPr>
        <w:t>Taktiskt beslut:</w:t>
      </w:r>
      <w:r>
        <w:rPr>
          <w:rFonts w:cs="TTE1CA80A0t00"/>
        </w:rPr>
        <w:t xml:space="preserve"> Den spelare som inte börjar kan välja att inte slå för </w:t>
      </w:r>
      <w:proofErr w:type="spellStart"/>
      <w:r>
        <w:rPr>
          <w:rFonts w:cs="TTE1CA80A0t00"/>
        </w:rPr>
        <w:t>Seize</w:t>
      </w:r>
      <w:proofErr w:type="spellEnd"/>
      <w:r>
        <w:rPr>
          <w:rFonts w:cs="TTE1CA80A0t00"/>
        </w:rPr>
        <w:t xml:space="preserve"> the </w:t>
      </w:r>
      <w:proofErr w:type="spellStart"/>
      <w:r>
        <w:rPr>
          <w:rFonts w:cs="TTE1CA80A0t00"/>
        </w:rPr>
        <w:t>Initatitive</w:t>
      </w:r>
      <w:proofErr w:type="spellEnd"/>
      <w:r>
        <w:rPr>
          <w:rFonts w:cs="TTE1CA80A0t00"/>
        </w:rPr>
        <w:t xml:space="preserve">, kan i början på tur 3 flytta om 2 objektiv upp till 3 D6” mot att ge bort 2 </w:t>
      </w:r>
      <w:proofErr w:type="gramStart"/>
      <w:r>
        <w:rPr>
          <w:rFonts w:cs="TTE1CA80A0t00"/>
        </w:rPr>
        <w:t>VP .</w:t>
      </w:r>
      <w:proofErr w:type="gramEnd"/>
    </w:p>
    <w:p w:rsidR="007433CE" w:rsidRDefault="007433CE" w:rsidP="007433CE">
      <w:pPr>
        <w:autoSpaceDE w:val="0"/>
        <w:autoSpaceDN w:val="0"/>
        <w:adjustRightInd w:val="0"/>
        <w:spacing w:after="0" w:line="240" w:lineRule="auto"/>
        <w:ind w:right="1700"/>
        <w:rPr>
          <w:rFonts w:cs="TTE1CA80A0t00"/>
        </w:rPr>
      </w:pPr>
    </w:p>
    <w:p w:rsidR="007433CE" w:rsidRPr="007433CE" w:rsidRDefault="007433CE" w:rsidP="007433CE">
      <w:pPr>
        <w:autoSpaceDE w:val="0"/>
        <w:autoSpaceDN w:val="0"/>
        <w:adjustRightInd w:val="0"/>
        <w:spacing w:after="0" w:line="240" w:lineRule="auto"/>
        <w:ind w:right="1700"/>
        <w:rPr>
          <w:rFonts w:cs="TTE1CA80A0t00"/>
          <w:lang w:val="en-US"/>
        </w:rPr>
      </w:pPr>
      <w:r w:rsidRPr="007433CE">
        <w:rPr>
          <w:rFonts w:cs="TTE2186C10t00"/>
          <w:b/>
          <w:lang w:val="en-US"/>
        </w:rPr>
        <w:t>Regler:</w:t>
      </w:r>
      <w:r w:rsidRPr="007433CE">
        <w:rPr>
          <w:rFonts w:cs="TTE2186C10t00"/>
          <w:lang w:val="en-US"/>
        </w:rPr>
        <w:t xml:space="preserve"> </w:t>
      </w:r>
      <w:r w:rsidRPr="007433CE">
        <w:rPr>
          <w:rFonts w:cs="TTE1CA80A0t00"/>
          <w:lang w:val="en-US"/>
        </w:rPr>
        <w:t>Night Fighting, Reserves</w:t>
      </w:r>
    </w:p>
    <w:p w:rsidR="007433CE" w:rsidRPr="007433CE" w:rsidRDefault="007433CE" w:rsidP="007433CE">
      <w:pPr>
        <w:autoSpaceDE w:val="0"/>
        <w:autoSpaceDN w:val="0"/>
        <w:adjustRightInd w:val="0"/>
        <w:spacing w:after="0" w:line="240" w:lineRule="auto"/>
        <w:ind w:right="1700"/>
        <w:rPr>
          <w:rFonts w:cs="TTE1CA80A0t00"/>
          <w:lang w:val="en-US"/>
        </w:rPr>
      </w:pPr>
    </w:p>
    <w:p w:rsidR="007433CE" w:rsidRPr="007433CE" w:rsidRDefault="007433CE" w:rsidP="007433CE">
      <w:pPr>
        <w:autoSpaceDE w:val="0"/>
        <w:autoSpaceDN w:val="0"/>
        <w:adjustRightInd w:val="0"/>
        <w:spacing w:after="0" w:line="240" w:lineRule="auto"/>
        <w:ind w:right="1700"/>
        <w:rPr>
          <w:rFonts w:cs="TTE1CA80A0t00"/>
          <w:lang w:val="en-US"/>
        </w:rPr>
      </w:pPr>
    </w:p>
    <w:p w:rsidR="007433CE" w:rsidRPr="007433CE" w:rsidRDefault="007433CE" w:rsidP="007433CE">
      <w:pPr>
        <w:autoSpaceDE w:val="0"/>
        <w:autoSpaceDN w:val="0"/>
        <w:adjustRightInd w:val="0"/>
        <w:spacing w:after="0" w:line="240" w:lineRule="auto"/>
        <w:ind w:right="1700"/>
        <w:rPr>
          <w:rFonts w:cs="TTE1CA80A0t00"/>
          <w:lang w:val="en-US"/>
        </w:rPr>
      </w:pPr>
      <w:r w:rsidRPr="007433CE">
        <w:rPr>
          <w:rFonts w:cs="TTE2186C10t00"/>
          <w:b/>
          <w:lang w:val="en-US"/>
        </w:rPr>
        <w:t>Slagets längd:</w:t>
      </w:r>
      <w:r w:rsidRPr="007433CE">
        <w:rPr>
          <w:rFonts w:cs="TTE2186C10t00"/>
          <w:lang w:val="en-US"/>
        </w:rPr>
        <w:t xml:space="preserve"> </w:t>
      </w:r>
      <w:r w:rsidRPr="007433CE">
        <w:rPr>
          <w:rFonts w:cs="TTE1CA80A0t00"/>
          <w:lang w:val="en-US"/>
        </w:rPr>
        <w:t>Variable Game Length</w:t>
      </w:r>
    </w:p>
    <w:p w:rsidR="007433CE" w:rsidRPr="007433CE" w:rsidRDefault="007433CE" w:rsidP="007433CE">
      <w:pPr>
        <w:autoSpaceDE w:val="0"/>
        <w:autoSpaceDN w:val="0"/>
        <w:adjustRightInd w:val="0"/>
        <w:spacing w:after="0" w:line="240" w:lineRule="auto"/>
        <w:ind w:right="1700"/>
        <w:rPr>
          <w:rFonts w:cs="TTE1CA80A0t00"/>
          <w:lang w:val="en-US"/>
        </w:rPr>
      </w:pPr>
    </w:p>
    <w:p w:rsidR="007433CE" w:rsidRDefault="007433CE" w:rsidP="007433CE">
      <w:pPr>
        <w:autoSpaceDE w:val="0"/>
        <w:autoSpaceDN w:val="0"/>
        <w:adjustRightInd w:val="0"/>
        <w:spacing w:after="0" w:line="240" w:lineRule="auto"/>
        <w:ind w:right="1700"/>
        <w:rPr>
          <w:rFonts w:cs="TTE1CA80A0t00"/>
        </w:rPr>
      </w:pPr>
      <w:r>
        <w:rPr>
          <w:rFonts w:cs="TTE1CA80A0t00"/>
        </w:rPr>
        <w:t>1. Slå en tärning, vinnaren väljer vilken sida av bordet där han placerar ut sina styrkor.</w:t>
      </w:r>
    </w:p>
    <w:p w:rsidR="007433CE" w:rsidRDefault="007433CE" w:rsidP="007433CE">
      <w:pPr>
        <w:autoSpaceDE w:val="0"/>
        <w:autoSpaceDN w:val="0"/>
        <w:adjustRightInd w:val="0"/>
        <w:spacing w:after="0" w:line="240" w:lineRule="auto"/>
        <w:ind w:right="1700"/>
        <w:rPr>
          <w:rFonts w:cs="TTE1CA80A0t00"/>
        </w:rPr>
      </w:pPr>
      <w:r>
        <w:rPr>
          <w:rFonts w:cs="TTE1CA80A0t00"/>
        </w:rPr>
        <w:t xml:space="preserve">2. Placera ut </w:t>
      </w:r>
      <w:proofErr w:type="spellStart"/>
      <w:r>
        <w:rPr>
          <w:rFonts w:cs="TTE1CA80A0t00"/>
        </w:rPr>
        <w:t>Fortifications</w:t>
      </w:r>
      <w:proofErr w:type="spellEnd"/>
    </w:p>
    <w:p w:rsidR="007433CE" w:rsidRDefault="007433CE" w:rsidP="007433CE">
      <w:pPr>
        <w:autoSpaceDE w:val="0"/>
        <w:autoSpaceDN w:val="0"/>
        <w:adjustRightInd w:val="0"/>
        <w:spacing w:after="0" w:line="240" w:lineRule="auto"/>
        <w:ind w:right="1700"/>
        <w:rPr>
          <w:rFonts w:cs="TTE1CA80A0t00"/>
        </w:rPr>
      </w:pPr>
      <w:r>
        <w:rPr>
          <w:rFonts w:cs="TTE1CA80A0t00"/>
        </w:rPr>
        <w:t xml:space="preserve">3. Placera </w:t>
      </w:r>
      <w:proofErr w:type="gramStart"/>
      <w:r>
        <w:rPr>
          <w:rFonts w:cs="TTE1CA80A0t00"/>
        </w:rPr>
        <w:t>objektiv ,</w:t>
      </w:r>
      <w:proofErr w:type="gramEnd"/>
      <w:r>
        <w:rPr>
          <w:rFonts w:cs="TTE1CA80A0t00"/>
        </w:rPr>
        <w:t xml:space="preserve"> spelaren som valde bordshalva börjar placera objektiv. </w:t>
      </w:r>
    </w:p>
    <w:p w:rsidR="007433CE" w:rsidRDefault="007433CE" w:rsidP="007433CE">
      <w:pPr>
        <w:autoSpaceDE w:val="0"/>
        <w:autoSpaceDN w:val="0"/>
        <w:adjustRightInd w:val="0"/>
        <w:spacing w:after="0" w:line="240" w:lineRule="auto"/>
        <w:ind w:right="1700"/>
        <w:rPr>
          <w:rFonts w:cs="TTE1CA80A0t00"/>
        </w:rPr>
      </w:pPr>
      <w:r>
        <w:rPr>
          <w:rFonts w:cs="TTE1CA80A0t00"/>
        </w:rPr>
        <w:t xml:space="preserve">4. Slå för </w:t>
      </w:r>
      <w:proofErr w:type="spellStart"/>
      <w:r>
        <w:rPr>
          <w:rFonts w:cs="TTE1CA80A0t00"/>
        </w:rPr>
        <w:t>Warlord</w:t>
      </w:r>
      <w:proofErr w:type="spellEnd"/>
      <w:r>
        <w:rPr>
          <w:rFonts w:cs="TTE1CA80A0t00"/>
        </w:rPr>
        <w:t xml:space="preserve"> </w:t>
      </w:r>
      <w:proofErr w:type="spellStart"/>
      <w:r>
        <w:rPr>
          <w:rFonts w:cs="TTE1CA80A0t00"/>
        </w:rPr>
        <w:t>Traits</w:t>
      </w:r>
      <w:proofErr w:type="spellEnd"/>
    </w:p>
    <w:p w:rsidR="007433CE" w:rsidRDefault="007433CE" w:rsidP="007433CE">
      <w:pPr>
        <w:autoSpaceDE w:val="0"/>
        <w:autoSpaceDN w:val="0"/>
        <w:adjustRightInd w:val="0"/>
        <w:spacing w:after="0" w:line="240" w:lineRule="auto"/>
        <w:ind w:right="1700"/>
        <w:rPr>
          <w:rFonts w:cs="TTE1CA80A0t00"/>
        </w:rPr>
      </w:pPr>
      <w:r>
        <w:rPr>
          <w:rFonts w:cs="TTE1CA80A0t00"/>
        </w:rPr>
        <w:t xml:space="preserve">5. Slå för </w:t>
      </w:r>
      <w:proofErr w:type="spellStart"/>
      <w:r>
        <w:rPr>
          <w:rFonts w:cs="TTE1CA80A0t00"/>
        </w:rPr>
        <w:t>Psychic</w:t>
      </w:r>
      <w:proofErr w:type="spellEnd"/>
      <w:r>
        <w:rPr>
          <w:rFonts w:cs="TTE1CA80A0t00"/>
        </w:rPr>
        <w:t xml:space="preserve"> Powers</w:t>
      </w:r>
    </w:p>
    <w:p w:rsidR="007433CE" w:rsidRDefault="007433CE" w:rsidP="007433CE">
      <w:pPr>
        <w:autoSpaceDE w:val="0"/>
        <w:autoSpaceDN w:val="0"/>
        <w:adjustRightInd w:val="0"/>
        <w:spacing w:after="0" w:line="240" w:lineRule="auto"/>
        <w:ind w:right="1700"/>
        <w:rPr>
          <w:rFonts w:cs="TTE1CA80A0t00"/>
        </w:rPr>
      </w:pPr>
      <w:r>
        <w:rPr>
          <w:rFonts w:cs="TTE1CA80A0t00"/>
        </w:rPr>
        <w:t xml:space="preserve">6. Slå för </w:t>
      </w:r>
      <w:proofErr w:type="spellStart"/>
      <w:r>
        <w:rPr>
          <w:rFonts w:cs="TTE1CA80A0t00"/>
        </w:rPr>
        <w:t>Night</w:t>
      </w:r>
      <w:proofErr w:type="spellEnd"/>
      <w:r>
        <w:rPr>
          <w:rFonts w:cs="TTE1CA80A0t00"/>
        </w:rPr>
        <w:t xml:space="preserve"> Fight</w:t>
      </w:r>
    </w:p>
    <w:p w:rsidR="007433CE" w:rsidRDefault="007433CE" w:rsidP="007433CE">
      <w:pPr>
        <w:autoSpaceDE w:val="0"/>
        <w:autoSpaceDN w:val="0"/>
        <w:adjustRightInd w:val="0"/>
        <w:spacing w:after="0" w:line="240" w:lineRule="auto"/>
        <w:ind w:right="1700"/>
        <w:rPr>
          <w:rFonts w:cs="TTE1CA80A0t00"/>
        </w:rPr>
      </w:pPr>
      <w:r>
        <w:rPr>
          <w:rFonts w:cs="TTE1CA80A0t00"/>
        </w:rPr>
        <w:t>7. Slå en tärning, vinnaren av detta tärningsslag väljer vem som placerar ut sin armé först.</w:t>
      </w:r>
    </w:p>
    <w:p w:rsidR="007433CE" w:rsidRDefault="007433CE" w:rsidP="007433CE">
      <w:pPr>
        <w:autoSpaceDE w:val="0"/>
        <w:autoSpaceDN w:val="0"/>
        <w:adjustRightInd w:val="0"/>
        <w:spacing w:after="0" w:line="240" w:lineRule="auto"/>
        <w:ind w:right="1700"/>
        <w:rPr>
          <w:rFonts w:cs="TTE1CA80A0t00"/>
        </w:rPr>
      </w:pPr>
      <w:r>
        <w:rPr>
          <w:rFonts w:cs="TTE1CA80A0t00"/>
        </w:rPr>
        <w:t xml:space="preserve">8. Spelaren som placerar ut sin armé först börjar, såvida inte motståndaren lyckas med </w:t>
      </w:r>
      <w:proofErr w:type="spellStart"/>
      <w:r>
        <w:rPr>
          <w:rFonts w:cs="TTE1CA80A0t00"/>
        </w:rPr>
        <w:t>Seize</w:t>
      </w:r>
      <w:proofErr w:type="spellEnd"/>
      <w:r>
        <w:rPr>
          <w:rFonts w:cs="TTE1CA80A0t00"/>
        </w:rPr>
        <w:t xml:space="preserve"> the </w:t>
      </w:r>
      <w:proofErr w:type="spellStart"/>
      <w:r>
        <w:rPr>
          <w:rFonts w:cs="TTE1CA80A0t00"/>
        </w:rPr>
        <w:t>initiative</w:t>
      </w:r>
      <w:proofErr w:type="spellEnd"/>
      <w:r>
        <w:rPr>
          <w:rFonts w:cs="TTE1CA80A0t00"/>
        </w:rPr>
        <w:t>.</w:t>
      </w:r>
    </w:p>
    <w:p w:rsidR="007433CE" w:rsidRDefault="007433CE" w:rsidP="007433CE">
      <w:pPr>
        <w:rPr>
          <w:rFonts w:cs="TTE1CA80A0t00"/>
        </w:rPr>
      </w:pPr>
      <w:r>
        <w:rPr>
          <w:noProof/>
          <w:lang w:eastAsia="sv-SE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434975</wp:posOffset>
            </wp:positionH>
            <wp:positionV relativeFrom="paragraph">
              <wp:posOffset>45085</wp:posOffset>
            </wp:positionV>
            <wp:extent cx="5078730" cy="3622675"/>
            <wp:effectExtent l="0" t="0" r="7620" b="0"/>
            <wp:wrapThrough wrapText="bothSides">
              <wp:wrapPolygon edited="0">
                <wp:start x="0" y="0"/>
                <wp:lineTo x="0" y="21467"/>
                <wp:lineTo x="21551" y="21467"/>
                <wp:lineTo x="21551" y="0"/>
                <wp:lineTo x="0" y="0"/>
              </wp:wrapPolygon>
            </wp:wrapThrough>
            <wp:docPr id="5" name="Bildobjekt 5" descr="http://tok.sverok.net/tto/images/dz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ildobjekt 11" descr="http://tok.sverok.net/tto/images/dz2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8730" cy="36226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433CE" w:rsidRDefault="007433CE" w:rsidP="007433CE"/>
    <w:p w:rsidR="007433CE" w:rsidRDefault="007433CE" w:rsidP="007433CE">
      <w:pPr>
        <w:autoSpaceDE w:val="0"/>
        <w:autoSpaceDN w:val="0"/>
        <w:adjustRightInd w:val="0"/>
        <w:spacing w:after="0" w:line="240" w:lineRule="auto"/>
        <w:rPr>
          <w:rFonts w:ascii="TTE1CA80A0t00" w:hAnsi="TTE1CA80A0t00" w:cs="TTE1CA80A0t00"/>
          <w:sz w:val="16"/>
          <w:szCs w:val="16"/>
        </w:rPr>
      </w:pPr>
    </w:p>
    <w:p w:rsidR="007433CE" w:rsidRDefault="007433CE" w:rsidP="007433CE">
      <w:pPr>
        <w:autoSpaceDE w:val="0"/>
        <w:autoSpaceDN w:val="0"/>
        <w:adjustRightInd w:val="0"/>
        <w:spacing w:after="0" w:line="240" w:lineRule="auto"/>
        <w:rPr>
          <w:rFonts w:ascii="TTE1CA80A0t00" w:hAnsi="TTE1CA80A0t00" w:cs="TTE1CA80A0t00"/>
          <w:sz w:val="16"/>
          <w:szCs w:val="16"/>
        </w:rPr>
      </w:pPr>
    </w:p>
    <w:p w:rsidR="007433CE" w:rsidRDefault="007433CE" w:rsidP="007433CE">
      <w:pPr>
        <w:autoSpaceDE w:val="0"/>
        <w:autoSpaceDN w:val="0"/>
        <w:adjustRightInd w:val="0"/>
        <w:spacing w:after="0" w:line="240" w:lineRule="auto"/>
        <w:rPr>
          <w:rFonts w:ascii="TTE1CA80A0t00" w:hAnsi="TTE1CA80A0t00" w:cs="TTE1CA80A0t00"/>
          <w:sz w:val="16"/>
          <w:szCs w:val="16"/>
        </w:rPr>
      </w:pPr>
    </w:p>
    <w:p w:rsidR="007433CE" w:rsidRDefault="007433CE" w:rsidP="007433CE">
      <w:pPr>
        <w:autoSpaceDE w:val="0"/>
        <w:autoSpaceDN w:val="0"/>
        <w:adjustRightInd w:val="0"/>
        <w:spacing w:after="0" w:line="240" w:lineRule="auto"/>
        <w:rPr>
          <w:rFonts w:ascii="TTE1CA80A0t00" w:hAnsi="TTE1CA80A0t00" w:cs="TTE1CA80A0t00"/>
          <w:sz w:val="16"/>
          <w:szCs w:val="16"/>
        </w:rPr>
      </w:pPr>
    </w:p>
    <w:p w:rsidR="007433CE" w:rsidRDefault="007433CE" w:rsidP="007433CE">
      <w:pPr>
        <w:autoSpaceDE w:val="0"/>
        <w:autoSpaceDN w:val="0"/>
        <w:adjustRightInd w:val="0"/>
        <w:spacing w:after="0" w:line="240" w:lineRule="auto"/>
        <w:rPr>
          <w:rFonts w:ascii="TTE1CA80A0t00" w:hAnsi="TTE1CA80A0t00" w:cs="TTE1CA80A0t00"/>
          <w:sz w:val="16"/>
          <w:szCs w:val="16"/>
        </w:rPr>
      </w:pPr>
    </w:p>
    <w:p w:rsidR="007433CE" w:rsidRDefault="007433CE" w:rsidP="007433CE">
      <w:pPr>
        <w:rPr>
          <w:rFonts w:ascii="TTE1CA80A0t00" w:hAnsi="TTE1CA80A0t00" w:cs="TTE1CA80A0t00"/>
          <w:sz w:val="16"/>
          <w:szCs w:val="16"/>
        </w:rPr>
      </w:pPr>
    </w:p>
    <w:p w:rsidR="007433CE" w:rsidRDefault="007433CE" w:rsidP="007433CE">
      <w:pPr>
        <w:rPr>
          <w:rFonts w:ascii="TTE1CA80A0t00" w:hAnsi="TTE1CA80A0t00" w:cs="TTE1CA80A0t00"/>
          <w:sz w:val="16"/>
          <w:szCs w:val="16"/>
        </w:rPr>
      </w:pPr>
    </w:p>
    <w:p w:rsidR="007433CE" w:rsidRDefault="007433CE" w:rsidP="007433CE">
      <w:pPr>
        <w:rPr>
          <w:rFonts w:ascii="TTE1CA80A0t00" w:hAnsi="TTE1CA80A0t00" w:cs="TTE1CA80A0t00"/>
          <w:sz w:val="16"/>
          <w:szCs w:val="16"/>
        </w:rPr>
      </w:pPr>
    </w:p>
    <w:p w:rsidR="007433CE" w:rsidRDefault="007433CE" w:rsidP="007433CE">
      <w:pPr>
        <w:rPr>
          <w:rFonts w:ascii="TTE1CA80A0t00" w:hAnsi="TTE1CA80A0t00" w:cs="TTE1CA80A0t00"/>
          <w:sz w:val="16"/>
          <w:szCs w:val="16"/>
        </w:rPr>
      </w:pPr>
    </w:p>
    <w:p w:rsidR="007433CE" w:rsidRDefault="007433CE" w:rsidP="007433CE">
      <w:pPr>
        <w:rPr>
          <w:rFonts w:ascii="TTE1CA80A0t00" w:hAnsi="TTE1CA80A0t00" w:cs="TTE1CA80A0t00"/>
          <w:sz w:val="16"/>
          <w:szCs w:val="16"/>
        </w:rPr>
      </w:pPr>
    </w:p>
    <w:p w:rsidR="007433CE" w:rsidRDefault="007433CE" w:rsidP="007433CE">
      <w:pPr>
        <w:rPr>
          <w:rFonts w:ascii="TTE1CA80A0t00" w:hAnsi="TTE1CA80A0t00" w:cs="TTE1CA80A0t00"/>
          <w:sz w:val="16"/>
          <w:szCs w:val="16"/>
        </w:rPr>
      </w:pPr>
    </w:p>
    <w:p w:rsidR="007433CE" w:rsidRDefault="007433CE" w:rsidP="007433CE">
      <w:pPr>
        <w:ind w:right="1700"/>
        <w:rPr>
          <w:b/>
        </w:rPr>
      </w:pPr>
    </w:p>
    <w:p w:rsidR="007433CE" w:rsidRDefault="007433CE" w:rsidP="007433CE">
      <w:pPr>
        <w:ind w:right="1700"/>
        <w:rPr>
          <w:b/>
        </w:rPr>
      </w:pPr>
    </w:p>
    <w:p w:rsidR="007433CE" w:rsidRDefault="007433CE" w:rsidP="007433CE">
      <w:pPr>
        <w:ind w:right="1700"/>
        <w:rPr>
          <w:b/>
        </w:rPr>
      </w:pPr>
    </w:p>
    <w:p w:rsidR="007433CE" w:rsidRDefault="007433CE" w:rsidP="007433CE">
      <w:pPr>
        <w:ind w:right="1700"/>
        <w:rPr>
          <w:b/>
        </w:rPr>
      </w:pPr>
    </w:p>
    <w:p w:rsidR="007433CE" w:rsidRDefault="007433CE" w:rsidP="007433CE">
      <w:pPr>
        <w:ind w:right="1700"/>
        <w:rPr>
          <w:b/>
        </w:rPr>
      </w:pPr>
    </w:p>
    <w:p w:rsidR="007433CE" w:rsidRDefault="007433CE" w:rsidP="007433CE">
      <w:pPr>
        <w:ind w:right="1700"/>
        <w:rPr>
          <w:b/>
        </w:rPr>
      </w:pPr>
      <w:r>
        <w:rPr>
          <w:b/>
        </w:rPr>
        <w:lastRenderedPageBreak/>
        <w:t>Mission II</w:t>
      </w:r>
    </w:p>
    <w:p w:rsidR="007433CE" w:rsidRDefault="007433CE" w:rsidP="007433CE">
      <w:pPr>
        <w:autoSpaceDE w:val="0"/>
        <w:autoSpaceDN w:val="0"/>
        <w:adjustRightInd w:val="0"/>
        <w:spacing w:after="0" w:line="240" w:lineRule="auto"/>
        <w:ind w:right="1700"/>
        <w:rPr>
          <w:rFonts w:cs="TTE1CA80A0t00"/>
        </w:rPr>
      </w:pPr>
      <w:r>
        <w:rPr>
          <w:rFonts w:cs="TTE2186C10t00"/>
          <w:b/>
        </w:rPr>
        <w:t xml:space="preserve">Primärt Uppdrag: </w:t>
      </w:r>
    </w:p>
    <w:p w:rsidR="007433CE" w:rsidRDefault="007433CE" w:rsidP="007433CE">
      <w:pPr>
        <w:autoSpaceDE w:val="0"/>
        <w:autoSpaceDN w:val="0"/>
        <w:adjustRightInd w:val="0"/>
        <w:spacing w:after="0" w:line="240" w:lineRule="auto"/>
        <w:ind w:right="1700"/>
        <w:rPr>
          <w:rFonts w:cs="TTE1CA80A0t00"/>
        </w:rPr>
      </w:pPr>
      <w:r>
        <w:rPr>
          <w:rFonts w:cs="TTE1CA80A0t00"/>
        </w:rPr>
        <w:t>Objektiv. Varje enhet som dör blir ett objektiv (Enheter som flyr eller inte kommer in på bordet är borta</w:t>
      </w:r>
      <w:proofErr w:type="gramStart"/>
      <w:r>
        <w:rPr>
          <w:rFonts w:cs="TTE1CA80A0t00"/>
        </w:rPr>
        <w:t>!,</w:t>
      </w:r>
      <w:proofErr w:type="gramEnd"/>
      <w:r>
        <w:rPr>
          <w:rFonts w:cs="TTE1CA80A0t00"/>
        </w:rPr>
        <w:t xml:space="preserve">  Samt den spelare som blir av med en enhet placerar ut objektivet på smidigaste sätt!) varje objektiv är värt 2vp.</w:t>
      </w:r>
    </w:p>
    <w:p w:rsidR="007433CE" w:rsidRDefault="007433CE" w:rsidP="007433CE">
      <w:pPr>
        <w:autoSpaceDE w:val="0"/>
        <w:autoSpaceDN w:val="0"/>
        <w:adjustRightInd w:val="0"/>
        <w:spacing w:after="0" w:line="240" w:lineRule="auto"/>
        <w:ind w:right="1700"/>
        <w:rPr>
          <w:rFonts w:cs="TTE1CA80A0t00"/>
        </w:rPr>
      </w:pPr>
    </w:p>
    <w:p w:rsidR="007433CE" w:rsidRDefault="007433CE" w:rsidP="007433CE">
      <w:pPr>
        <w:autoSpaceDE w:val="0"/>
        <w:autoSpaceDN w:val="0"/>
        <w:adjustRightInd w:val="0"/>
        <w:spacing w:after="0" w:line="240" w:lineRule="auto"/>
        <w:ind w:right="1700"/>
        <w:rPr>
          <w:rFonts w:cs="TTE1CA80A0t00"/>
          <w:u w:val="single"/>
        </w:rPr>
      </w:pPr>
      <w:r>
        <w:rPr>
          <w:rFonts w:cs="TTE2186C10t00"/>
          <w:b/>
        </w:rPr>
        <w:t>Sekundära Uppdrag:</w:t>
      </w:r>
      <w:r>
        <w:rPr>
          <w:rFonts w:cs="TTE2186C10t00"/>
        </w:rPr>
        <w:t xml:space="preserve"> </w:t>
      </w:r>
      <w:proofErr w:type="spellStart"/>
      <w:r>
        <w:rPr>
          <w:rFonts w:cs="TTE1CA80A0t00"/>
        </w:rPr>
        <w:t>Slay</w:t>
      </w:r>
      <w:proofErr w:type="spellEnd"/>
      <w:r>
        <w:rPr>
          <w:rFonts w:cs="TTE1CA80A0t00"/>
        </w:rPr>
        <w:t xml:space="preserve"> the </w:t>
      </w:r>
      <w:proofErr w:type="spellStart"/>
      <w:r>
        <w:rPr>
          <w:rFonts w:cs="TTE1CA80A0t00"/>
        </w:rPr>
        <w:t>Warlord</w:t>
      </w:r>
      <w:proofErr w:type="spellEnd"/>
      <w:r>
        <w:rPr>
          <w:rFonts w:cs="TTE1CA80A0t00"/>
        </w:rPr>
        <w:t xml:space="preserve">, Linebreaker, </w:t>
      </w:r>
      <w:proofErr w:type="spellStart"/>
      <w:r>
        <w:rPr>
          <w:rFonts w:cs="TTE1CA80A0t00"/>
          <w:b/>
          <w:u w:val="single"/>
        </w:rPr>
        <w:t>First</w:t>
      </w:r>
      <w:proofErr w:type="spellEnd"/>
      <w:r>
        <w:rPr>
          <w:rFonts w:cs="TTE1CA80A0t00"/>
          <w:b/>
          <w:u w:val="single"/>
        </w:rPr>
        <w:t xml:space="preserve"> </w:t>
      </w:r>
      <w:proofErr w:type="spellStart"/>
      <w:r>
        <w:rPr>
          <w:rFonts w:cs="TTE1CA80A0t00"/>
          <w:b/>
          <w:u w:val="single"/>
        </w:rPr>
        <w:t>Blood</w:t>
      </w:r>
      <w:proofErr w:type="spellEnd"/>
      <w:r>
        <w:rPr>
          <w:rFonts w:cs="TTE1CA80A0t00"/>
          <w:b/>
          <w:u w:val="single"/>
        </w:rPr>
        <w:t xml:space="preserve"> = 2vp</w:t>
      </w:r>
    </w:p>
    <w:p w:rsidR="007433CE" w:rsidRDefault="007433CE" w:rsidP="007433CE">
      <w:pPr>
        <w:autoSpaceDE w:val="0"/>
        <w:autoSpaceDN w:val="0"/>
        <w:adjustRightInd w:val="0"/>
        <w:spacing w:after="0" w:line="240" w:lineRule="auto"/>
        <w:ind w:right="1700"/>
        <w:rPr>
          <w:rFonts w:cs="TTE1CA80A0t00"/>
        </w:rPr>
      </w:pPr>
    </w:p>
    <w:p w:rsidR="007433CE" w:rsidRDefault="007433CE" w:rsidP="007433CE">
      <w:pPr>
        <w:autoSpaceDE w:val="0"/>
        <w:autoSpaceDN w:val="0"/>
        <w:adjustRightInd w:val="0"/>
        <w:spacing w:after="0" w:line="240" w:lineRule="auto"/>
        <w:ind w:right="1700"/>
        <w:rPr>
          <w:rFonts w:cs="TTE1CA80A0t00"/>
        </w:rPr>
      </w:pPr>
      <w:r>
        <w:rPr>
          <w:rFonts w:cs="TTE1CA80A0t00"/>
          <w:b/>
        </w:rPr>
        <w:t xml:space="preserve">Taktiskt beslut: </w:t>
      </w:r>
      <w:r>
        <w:rPr>
          <w:rFonts w:cs="TTE1CA80A0t00"/>
        </w:rPr>
        <w:t xml:space="preserve">Den spelare som inte börjar kan välja att inte slå för </w:t>
      </w:r>
      <w:proofErr w:type="spellStart"/>
      <w:r>
        <w:rPr>
          <w:rFonts w:cs="TTE1CA80A0t00"/>
        </w:rPr>
        <w:t>Seize</w:t>
      </w:r>
      <w:proofErr w:type="spellEnd"/>
      <w:r>
        <w:rPr>
          <w:rFonts w:cs="TTE1CA80A0t00"/>
        </w:rPr>
        <w:t xml:space="preserve"> the </w:t>
      </w:r>
      <w:proofErr w:type="spellStart"/>
      <w:r>
        <w:rPr>
          <w:rFonts w:cs="TTE1CA80A0t00"/>
        </w:rPr>
        <w:t>Initatitive</w:t>
      </w:r>
      <w:proofErr w:type="spellEnd"/>
      <w:r>
        <w:rPr>
          <w:rFonts w:cs="TTE1CA80A0t00"/>
        </w:rPr>
        <w:t>, kan välja att göra en icke-</w:t>
      </w:r>
      <w:proofErr w:type="spellStart"/>
      <w:r>
        <w:rPr>
          <w:rFonts w:cs="TTE1CA80A0t00"/>
        </w:rPr>
        <w:t>scoring</w:t>
      </w:r>
      <w:proofErr w:type="spellEnd"/>
      <w:r>
        <w:rPr>
          <w:rFonts w:cs="TTE1CA80A0t00"/>
        </w:rPr>
        <w:t xml:space="preserve"> till </w:t>
      </w:r>
      <w:proofErr w:type="spellStart"/>
      <w:r>
        <w:rPr>
          <w:rFonts w:cs="TTE1CA80A0t00"/>
        </w:rPr>
        <w:t>scoring</w:t>
      </w:r>
      <w:proofErr w:type="spellEnd"/>
      <w:r>
        <w:rPr>
          <w:rFonts w:cs="TTE1CA80A0t00"/>
        </w:rPr>
        <w:t xml:space="preserve"> mot att ge bort 2 VP (även fordon samt flygare).</w:t>
      </w:r>
    </w:p>
    <w:p w:rsidR="007433CE" w:rsidRDefault="007433CE" w:rsidP="007433CE">
      <w:pPr>
        <w:autoSpaceDE w:val="0"/>
        <w:autoSpaceDN w:val="0"/>
        <w:adjustRightInd w:val="0"/>
        <w:spacing w:after="0" w:line="240" w:lineRule="auto"/>
        <w:ind w:right="1700"/>
        <w:rPr>
          <w:rFonts w:cs="TTE1CA80A0t00"/>
        </w:rPr>
      </w:pPr>
    </w:p>
    <w:p w:rsidR="007433CE" w:rsidRDefault="007433CE" w:rsidP="007433CE">
      <w:pPr>
        <w:autoSpaceDE w:val="0"/>
        <w:autoSpaceDN w:val="0"/>
        <w:adjustRightInd w:val="0"/>
        <w:spacing w:after="0" w:line="240" w:lineRule="auto"/>
        <w:ind w:right="1700"/>
        <w:rPr>
          <w:rFonts w:cs="TTE1CA80A0t00"/>
          <w:lang w:val="en-US"/>
        </w:rPr>
      </w:pPr>
      <w:proofErr w:type="spellStart"/>
      <w:r>
        <w:rPr>
          <w:rFonts w:cs="TTE2186C10t00"/>
          <w:b/>
          <w:lang w:val="en-US"/>
        </w:rPr>
        <w:t>Regler</w:t>
      </w:r>
      <w:proofErr w:type="spellEnd"/>
      <w:r>
        <w:rPr>
          <w:rFonts w:cs="TTE2186C10t00"/>
          <w:b/>
          <w:lang w:val="en-US"/>
        </w:rPr>
        <w:t xml:space="preserve">: </w:t>
      </w:r>
      <w:r>
        <w:rPr>
          <w:rFonts w:cs="TTE1CA80A0t00"/>
          <w:lang w:val="en-US"/>
        </w:rPr>
        <w:t>Night Fighting, Reserves</w:t>
      </w:r>
    </w:p>
    <w:p w:rsidR="007433CE" w:rsidRDefault="007433CE" w:rsidP="007433CE">
      <w:pPr>
        <w:autoSpaceDE w:val="0"/>
        <w:autoSpaceDN w:val="0"/>
        <w:adjustRightInd w:val="0"/>
        <w:spacing w:after="0" w:line="240" w:lineRule="auto"/>
        <w:ind w:right="1700"/>
        <w:rPr>
          <w:rFonts w:cs="TTE1CA80A0t00"/>
          <w:lang w:val="en-US"/>
        </w:rPr>
      </w:pPr>
    </w:p>
    <w:p w:rsidR="007433CE" w:rsidRDefault="007433CE" w:rsidP="007433CE">
      <w:pPr>
        <w:autoSpaceDE w:val="0"/>
        <w:autoSpaceDN w:val="0"/>
        <w:adjustRightInd w:val="0"/>
        <w:spacing w:after="0" w:line="240" w:lineRule="auto"/>
        <w:ind w:right="1700"/>
        <w:rPr>
          <w:rFonts w:cs="TTE1CA80A0t00"/>
          <w:lang w:val="en-US"/>
        </w:rPr>
      </w:pPr>
      <w:proofErr w:type="spellStart"/>
      <w:r>
        <w:rPr>
          <w:rFonts w:cs="TTE2186C10t00"/>
          <w:b/>
          <w:lang w:val="en-US"/>
        </w:rPr>
        <w:t>Slagets</w:t>
      </w:r>
      <w:proofErr w:type="spellEnd"/>
      <w:r>
        <w:rPr>
          <w:rFonts w:cs="TTE2186C10t00"/>
          <w:b/>
          <w:lang w:val="en-US"/>
        </w:rPr>
        <w:t xml:space="preserve"> </w:t>
      </w:r>
      <w:proofErr w:type="spellStart"/>
      <w:r>
        <w:rPr>
          <w:rFonts w:cs="TTE2186C10t00"/>
          <w:b/>
          <w:lang w:val="en-US"/>
        </w:rPr>
        <w:t>längd</w:t>
      </w:r>
      <w:proofErr w:type="spellEnd"/>
      <w:r>
        <w:rPr>
          <w:rFonts w:cs="TTE2186C10t00"/>
          <w:b/>
          <w:lang w:val="en-US"/>
        </w:rPr>
        <w:t>:</w:t>
      </w:r>
      <w:r>
        <w:rPr>
          <w:rFonts w:cs="TTE2186C10t00"/>
          <w:lang w:val="en-US"/>
        </w:rPr>
        <w:t xml:space="preserve"> </w:t>
      </w:r>
      <w:r>
        <w:rPr>
          <w:rFonts w:cs="TTE1CA80A0t00"/>
          <w:lang w:val="en-US"/>
        </w:rPr>
        <w:t>Variable Game Length</w:t>
      </w:r>
    </w:p>
    <w:p w:rsidR="007433CE" w:rsidRDefault="007433CE" w:rsidP="007433CE">
      <w:pPr>
        <w:autoSpaceDE w:val="0"/>
        <w:autoSpaceDN w:val="0"/>
        <w:adjustRightInd w:val="0"/>
        <w:spacing w:after="0" w:line="240" w:lineRule="auto"/>
        <w:ind w:right="1700"/>
        <w:rPr>
          <w:rFonts w:cs="TTE1CA80A0t00"/>
          <w:lang w:val="en-US"/>
        </w:rPr>
      </w:pPr>
    </w:p>
    <w:p w:rsidR="007433CE" w:rsidRDefault="007433CE" w:rsidP="007433CE">
      <w:pPr>
        <w:autoSpaceDE w:val="0"/>
        <w:autoSpaceDN w:val="0"/>
        <w:adjustRightInd w:val="0"/>
        <w:spacing w:after="0" w:line="240" w:lineRule="auto"/>
        <w:ind w:right="1700"/>
        <w:rPr>
          <w:rFonts w:cs="TTE1CA80A0t00"/>
        </w:rPr>
      </w:pPr>
      <w:r>
        <w:rPr>
          <w:rFonts w:cs="TTE1CA80A0t00"/>
        </w:rPr>
        <w:t>1. Slå en tärning, vinnaren väljer vilken sida av bordet där han placerar ut sina styrkor.</w:t>
      </w:r>
    </w:p>
    <w:p w:rsidR="007433CE" w:rsidRDefault="007433CE" w:rsidP="007433CE">
      <w:pPr>
        <w:autoSpaceDE w:val="0"/>
        <w:autoSpaceDN w:val="0"/>
        <w:adjustRightInd w:val="0"/>
        <w:spacing w:after="0" w:line="240" w:lineRule="auto"/>
        <w:ind w:right="1700"/>
        <w:rPr>
          <w:rFonts w:cs="TTE1CA80A0t00"/>
        </w:rPr>
      </w:pPr>
      <w:r>
        <w:rPr>
          <w:rFonts w:cs="TTE1CA80A0t00"/>
        </w:rPr>
        <w:t xml:space="preserve">2. Placera ut </w:t>
      </w:r>
      <w:proofErr w:type="spellStart"/>
      <w:r>
        <w:rPr>
          <w:rFonts w:cs="TTE1CA80A0t00"/>
        </w:rPr>
        <w:t>Fortifications</w:t>
      </w:r>
      <w:proofErr w:type="spellEnd"/>
    </w:p>
    <w:p w:rsidR="007433CE" w:rsidRDefault="007433CE" w:rsidP="007433CE">
      <w:pPr>
        <w:autoSpaceDE w:val="0"/>
        <w:autoSpaceDN w:val="0"/>
        <w:adjustRightInd w:val="0"/>
        <w:spacing w:after="0" w:line="240" w:lineRule="auto"/>
        <w:ind w:right="1700"/>
        <w:rPr>
          <w:rFonts w:cs="TTE1CA80A0t00"/>
        </w:rPr>
      </w:pPr>
      <w:r>
        <w:rPr>
          <w:rFonts w:cs="TTE1CA80A0t00"/>
        </w:rPr>
        <w:t xml:space="preserve">3. Slå för </w:t>
      </w:r>
      <w:proofErr w:type="spellStart"/>
      <w:r>
        <w:rPr>
          <w:rFonts w:cs="TTE1CA80A0t00"/>
        </w:rPr>
        <w:t>Warlord</w:t>
      </w:r>
      <w:proofErr w:type="spellEnd"/>
      <w:r>
        <w:rPr>
          <w:rFonts w:cs="TTE1CA80A0t00"/>
        </w:rPr>
        <w:t xml:space="preserve"> </w:t>
      </w:r>
      <w:proofErr w:type="spellStart"/>
      <w:r>
        <w:rPr>
          <w:rFonts w:cs="TTE1CA80A0t00"/>
        </w:rPr>
        <w:t>Traits</w:t>
      </w:r>
      <w:proofErr w:type="spellEnd"/>
    </w:p>
    <w:p w:rsidR="007433CE" w:rsidRDefault="007433CE" w:rsidP="007433CE">
      <w:pPr>
        <w:autoSpaceDE w:val="0"/>
        <w:autoSpaceDN w:val="0"/>
        <w:adjustRightInd w:val="0"/>
        <w:spacing w:after="0" w:line="240" w:lineRule="auto"/>
        <w:ind w:right="1700"/>
        <w:rPr>
          <w:rFonts w:cs="TTE1CA80A0t00"/>
        </w:rPr>
      </w:pPr>
      <w:r>
        <w:rPr>
          <w:rFonts w:cs="TTE1CA80A0t00"/>
        </w:rPr>
        <w:t xml:space="preserve">4. Slå för </w:t>
      </w:r>
      <w:proofErr w:type="spellStart"/>
      <w:r>
        <w:rPr>
          <w:rFonts w:cs="TTE1CA80A0t00"/>
        </w:rPr>
        <w:t>Psychic</w:t>
      </w:r>
      <w:proofErr w:type="spellEnd"/>
      <w:r>
        <w:rPr>
          <w:rFonts w:cs="TTE1CA80A0t00"/>
        </w:rPr>
        <w:t xml:space="preserve"> Powers</w:t>
      </w:r>
    </w:p>
    <w:p w:rsidR="007433CE" w:rsidRDefault="007433CE" w:rsidP="007433CE">
      <w:pPr>
        <w:autoSpaceDE w:val="0"/>
        <w:autoSpaceDN w:val="0"/>
        <w:adjustRightInd w:val="0"/>
        <w:spacing w:after="0" w:line="240" w:lineRule="auto"/>
        <w:ind w:right="1700"/>
        <w:rPr>
          <w:rFonts w:cs="TTE1CA80A0t00"/>
        </w:rPr>
      </w:pPr>
      <w:r>
        <w:rPr>
          <w:rFonts w:cs="TTE1CA80A0t00"/>
        </w:rPr>
        <w:t xml:space="preserve">5. Slå för </w:t>
      </w:r>
      <w:proofErr w:type="spellStart"/>
      <w:r>
        <w:rPr>
          <w:rFonts w:cs="TTE1CA80A0t00"/>
        </w:rPr>
        <w:t>Night</w:t>
      </w:r>
      <w:proofErr w:type="spellEnd"/>
      <w:r>
        <w:rPr>
          <w:rFonts w:cs="TTE1CA80A0t00"/>
        </w:rPr>
        <w:t xml:space="preserve"> Fight</w:t>
      </w:r>
    </w:p>
    <w:p w:rsidR="007433CE" w:rsidRDefault="007433CE" w:rsidP="007433CE">
      <w:pPr>
        <w:autoSpaceDE w:val="0"/>
        <w:autoSpaceDN w:val="0"/>
        <w:adjustRightInd w:val="0"/>
        <w:spacing w:after="0" w:line="240" w:lineRule="auto"/>
        <w:ind w:right="1700"/>
        <w:rPr>
          <w:rFonts w:cs="TTE1CA80A0t00"/>
        </w:rPr>
      </w:pPr>
      <w:r>
        <w:rPr>
          <w:rFonts w:cs="TTE1CA80A0t00"/>
        </w:rPr>
        <w:t>6. Slå en tärning, vinnaren av detta tärningsslag väljer vem som placerar ut sin armé först.</w:t>
      </w:r>
    </w:p>
    <w:p w:rsidR="007433CE" w:rsidRDefault="007433CE" w:rsidP="007433CE">
      <w:pPr>
        <w:autoSpaceDE w:val="0"/>
        <w:autoSpaceDN w:val="0"/>
        <w:adjustRightInd w:val="0"/>
        <w:spacing w:after="0" w:line="240" w:lineRule="auto"/>
        <w:ind w:right="1700"/>
        <w:rPr>
          <w:rFonts w:cs="TTE1CA80A0t00"/>
        </w:rPr>
      </w:pPr>
      <w:r>
        <w:rPr>
          <w:rFonts w:cs="TTE1CA80A0t00"/>
        </w:rPr>
        <w:t xml:space="preserve">7. Spelaren som placerar ut sin armé först börjar, såvida inte motståndaren lyckas med </w:t>
      </w:r>
      <w:proofErr w:type="spellStart"/>
      <w:r>
        <w:rPr>
          <w:rFonts w:cs="TTE1CA80A0t00"/>
        </w:rPr>
        <w:t>Seize</w:t>
      </w:r>
      <w:proofErr w:type="spellEnd"/>
      <w:r>
        <w:rPr>
          <w:rFonts w:cs="TTE1CA80A0t00"/>
        </w:rPr>
        <w:t xml:space="preserve"> the </w:t>
      </w:r>
      <w:proofErr w:type="spellStart"/>
      <w:r>
        <w:rPr>
          <w:rFonts w:cs="TTE1CA80A0t00"/>
        </w:rPr>
        <w:t>initiative</w:t>
      </w:r>
      <w:proofErr w:type="spellEnd"/>
      <w:r>
        <w:rPr>
          <w:rFonts w:cs="TTE1CA80A0t00"/>
        </w:rPr>
        <w:t>.</w:t>
      </w:r>
    </w:p>
    <w:p w:rsidR="007433CE" w:rsidRDefault="007433CE" w:rsidP="007433CE">
      <w:pPr>
        <w:rPr>
          <w:rFonts w:cs="TTE1CA80A0t00"/>
        </w:rPr>
      </w:pPr>
      <w:r>
        <w:rPr>
          <w:noProof/>
          <w:lang w:eastAsia="sv-SE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-47625</wp:posOffset>
            </wp:positionH>
            <wp:positionV relativeFrom="paragraph">
              <wp:posOffset>65405</wp:posOffset>
            </wp:positionV>
            <wp:extent cx="5727700" cy="4080510"/>
            <wp:effectExtent l="0" t="0" r="6350" b="0"/>
            <wp:wrapThrough wrapText="bothSides">
              <wp:wrapPolygon edited="0">
                <wp:start x="0" y="0"/>
                <wp:lineTo x="0" y="21479"/>
                <wp:lineTo x="21552" y="21479"/>
                <wp:lineTo x="21552" y="0"/>
                <wp:lineTo x="0" y="0"/>
              </wp:wrapPolygon>
            </wp:wrapThrough>
            <wp:docPr id="4" name="Bildobjekt 4" descr="http://tok.sverok.net/tto/images/dz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ildobjekt 1" descr="http://tok.sverok.net/tto/images/dz3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0" cy="40805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433CE" w:rsidRDefault="007433CE" w:rsidP="007433CE">
      <w:pPr>
        <w:rPr>
          <w:rFonts w:cs="TTE1CA80A0t00"/>
        </w:rPr>
      </w:pPr>
      <w:r>
        <w:br w:type="page"/>
      </w:r>
    </w:p>
    <w:p w:rsidR="007433CE" w:rsidRDefault="007433CE" w:rsidP="007433CE">
      <w:pPr>
        <w:ind w:right="1700"/>
        <w:rPr>
          <w:b/>
        </w:rPr>
      </w:pPr>
      <w:r>
        <w:rPr>
          <w:b/>
        </w:rPr>
        <w:lastRenderedPageBreak/>
        <w:t>Mission III</w:t>
      </w:r>
    </w:p>
    <w:p w:rsidR="007433CE" w:rsidRDefault="007433CE" w:rsidP="007433CE">
      <w:pPr>
        <w:autoSpaceDE w:val="0"/>
        <w:autoSpaceDN w:val="0"/>
        <w:adjustRightInd w:val="0"/>
        <w:spacing w:after="0" w:line="240" w:lineRule="auto"/>
        <w:ind w:right="1700"/>
        <w:rPr>
          <w:rFonts w:cs="TTE2186C10t00"/>
        </w:rPr>
      </w:pPr>
      <w:r>
        <w:rPr>
          <w:rFonts w:cs="TTE2186C10t00"/>
          <w:b/>
        </w:rPr>
        <w:t xml:space="preserve">Primärt Uppdrag: </w:t>
      </w:r>
    </w:p>
    <w:p w:rsidR="007433CE" w:rsidRDefault="007433CE" w:rsidP="007433CE">
      <w:pPr>
        <w:autoSpaceDE w:val="0"/>
        <w:autoSpaceDN w:val="0"/>
        <w:adjustRightInd w:val="0"/>
        <w:spacing w:after="0" w:line="240" w:lineRule="auto"/>
        <w:ind w:right="1700"/>
        <w:rPr>
          <w:rFonts w:cs="TTE1CA80A0t00"/>
        </w:rPr>
      </w:pPr>
      <w:r>
        <w:rPr>
          <w:rFonts w:cs="TTE2186C10t00"/>
        </w:rPr>
        <w:t xml:space="preserve">I detta uppdrag </w:t>
      </w:r>
      <w:proofErr w:type="spellStart"/>
      <w:r>
        <w:rPr>
          <w:rFonts w:cs="TTE2186C10t00"/>
        </w:rPr>
        <w:t>deep</w:t>
      </w:r>
      <w:proofErr w:type="spellEnd"/>
      <w:r>
        <w:rPr>
          <w:rFonts w:cs="TTE2186C10t00"/>
        </w:rPr>
        <w:t xml:space="preserve"> strikar man ner de 4 objektiven </w:t>
      </w:r>
      <w:proofErr w:type="spellStart"/>
      <w:proofErr w:type="gramStart"/>
      <w:r>
        <w:rPr>
          <w:rFonts w:cs="TTE2186C10t00"/>
        </w:rPr>
        <w:t>fr</w:t>
      </w:r>
      <w:proofErr w:type="spellEnd"/>
      <w:r>
        <w:rPr>
          <w:rFonts w:cs="TTE2186C10t00"/>
        </w:rPr>
        <w:t xml:space="preserve"> o m</w:t>
      </w:r>
      <w:proofErr w:type="gramEnd"/>
      <w:r>
        <w:rPr>
          <w:rFonts w:cs="TTE2186C10t00"/>
        </w:rPr>
        <w:t xml:space="preserve"> tur 2. Objektiven slås in som reserver men de </w:t>
      </w:r>
      <w:proofErr w:type="spellStart"/>
      <w:r>
        <w:rPr>
          <w:rFonts w:cs="TTE2186C10t00"/>
        </w:rPr>
        <w:t>scattrar</w:t>
      </w:r>
      <w:proofErr w:type="spellEnd"/>
      <w:r>
        <w:rPr>
          <w:rFonts w:cs="TTE2186C10t00"/>
        </w:rPr>
        <w:t xml:space="preserve"> 3 D6 (aldrig hit utan bara pil). Objektiven är värda 1 </w:t>
      </w:r>
      <w:proofErr w:type="spellStart"/>
      <w:r>
        <w:rPr>
          <w:rFonts w:cs="TTE2186C10t00"/>
        </w:rPr>
        <w:t>Vp</w:t>
      </w:r>
      <w:proofErr w:type="spellEnd"/>
      <w:r>
        <w:rPr>
          <w:rFonts w:cs="TTE2186C10t00"/>
        </w:rPr>
        <w:t xml:space="preserve"> i egen zon, 2 </w:t>
      </w:r>
      <w:proofErr w:type="spellStart"/>
      <w:r>
        <w:rPr>
          <w:rFonts w:cs="TTE2186C10t00"/>
        </w:rPr>
        <w:t>Vp</w:t>
      </w:r>
      <w:proofErr w:type="spellEnd"/>
      <w:r>
        <w:rPr>
          <w:rFonts w:cs="TTE2186C10t00"/>
        </w:rPr>
        <w:t xml:space="preserve"> i neutral zon och 3 </w:t>
      </w:r>
      <w:proofErr w:type="spellStart"/>
      <w:r>
        <w:rPr>
          <w:rFonts w:cs="TTE2186C10t00"/>
        </w:rPr>
        <w:t>Vp</w:t>
      </w:r>
      <w:proofErr w:type="spellEnd"/>
      <w:r>
        <w:rPr>
          <w:rFonts w:cs="TTE2186C10t00"/>
        </w:rPr>
        <w:t xml:space="preserve"> i motståndarens zon, objektiven kan </w:t>
      </w:r>
      <w:proofErr w:type="spellStart"/>
      <w:r>
        <w:rPr>
          <w:rFonts w:cs="TTE2186C10t00"/>
        </w:rPr>
        <w:t>scattra</w:t>
      </w:r>
      <w:proofErr w:type="spellEnd"/>
      <w:r>
        <w:rPr>
          <w:rFonts w:cs="TTE2186C10t00"/>
        </w:rPr>
        <w:t xml:space="preserve"> av planen och då är borta. </w:t>
      </w:r>
    </w:p>
    <w:p w:rsidR="007433CE" w:rsidRDefault="007433CE" w:rsidP="007433CE">
      <w:pPr>
        <w:autoSpaceDE w:val="0"/>
        <w:autoSpaceDN w:val="0"/>
        <w:adjustRightInd w:val="0"/>
        <w:spacing w:after="0" w:line="240" w:lineRule="auto"/>
        <w:ind w:right="1700"/>
        <w:rPr>
          <w:rFonts w:cs="TTE1CA80A0t00"/>
        </w:rPr>
      </w:pPr>
    </w:p>
    <w:p w:rsidR="007433CE" w:rsidRDefault="007433CE" w:rsidP="007433CE">
      <w:pPr>
        <w:autoSpaceDE w:val="0"/>
        <w:autoSpaceDN w:val="0"/>
        <w:adjustRightInd w:val="0"/>
        <w:spacing w:after="0" w:line="240" w:lineRule="auto"/>
        <w:ind w:right="1700"/>
        <w:rPr>
          <w:rFonts w:ascii="TTE1CA80A0t00" w:hAnsi="TTE1CA80A0t00" w:cs="TTE1CA80A0t00"/>
          <w:sz w:val="16"/>
          <w:szCs w:val="16"/>
        </w:rPr>
      </w:pPr>
      <w:r>
        <w:rPr>
          <w:rFonts w:cs="TTE1CA80A0t00"/>
        </w:rPr>
        <w:t xml:space="preserve">Utöver detta, får varje spelare 1 </w:t>
      </w:r>
      <w:proofErr w:type="spellStart"/>
      <w:r>
        <w:rPr>
          <w:rFonts w:cs="TTE1CA80A0t00"/>
        </w:rPr>
        <w:t>Victory</w:t>
      </w:r>
      <w:proofErr w:type="spellEnd"/>
      <w:r>
        <w:rPr>
          <w:rFonts w:cs="TTE1CA80A0t00"/>
        </w:rPr>
        <w:t xml:space="preserve"> Point för varje enhet från motståndarens Heavy Support som är helt förstörd. Enheter som flyr eller inte finns på brädet när slaget är slut, räknas som förstörda.</w:t>
      </w:r>
    </w:p>
    <w:p w:rsidR="007433CE" w:rsidRDefault="007433CE" w:rsidP="007433CE">
      <w:pPr>
        <w:autoSpaceDE w:val="0"/>
        <w:autoSpaceDN w:val="0"/>
        <w:adjustRightInd w:val="0"/>
        <w:spacing w:after="0" w:line="240" w:lineRule="auto"/>
        <w:ind w:right="1700"/>
        <w:rPr>
          <w:rFonts w:cs="TTE1CA80A0t00"/>
        </w:rPr>
      </w:pPr>
    </w:p>
    <w:p w:rsidR="007433CE" w:rsidRDefault="007433CE" w:rsidP="007433CE">
      <w:pPr>
        <w:autoSpaceDE w:val="0"/>
        <w:autoSpaceDN w:val="0"/>
        <w:adjustRightInd w:val="0"/>
        <w:spacing w:after="0" w:line="240" w:lineRule="auto"/>
        <w:ind w:right="1700"/>
        <w:rPr>
          <w:rFonts w:cs="TTE1CA80A0t00"/>
        </w:rPr>
      </w:pPr>
      <w:r>
        <w:rPr>
          <w:rFonts w:cs="TTE2186C10t00"/>
          <w:b/>
        </w:rPr>
        <w:t>Sekundära Uppdrag:</w:t>
      </w:r>
      <w:r>
        <w:rPr>
          <w:rFonts w:cs="TTE2186C10t00"/>
        </w:rPr>
        <w:t xml:space="preserve"> </w:t>
      </w:r>
      <w:proofErr w:type="spellStart"/>
      <w:r>
        <w:rPr>
          <w:rFonts w:cs="TTE1CA80A0t00"/>
        </w:rPr>
        <w:t>Slay</w:t>
      </w:r>
      <w:proofErr w:type="spellEnd"/>
      <w:r>
        <w:rPr>
          <w:rFonts w:cs="TTE1CA80A0t00"/>
        </w:rPr>
        <w:t xml:space="preserve"> the </w:t>
      </w:r>
      <w:proofErr w:type="spellStart"/>
      <w:r>
        <w:rPr>
          <w:rFonts w:cs="TTE1CA80A0t00"/>
        </w:rPr>
        <w:t>Warlord</w:t>
      </w:r>
      <w:proofErr w:type="spellEnd"/>
      <w:r>
        <w:rPr>
          <w:rFonts w:cs="TTE1CA80A0t00"/>
        </w:rPr>
        <w:t xml:space="preserve">, </w:t>
      </w:r>
      <w:proofErr w:type="spellStart"/>
      <w:r>
        <w:rPr>
          <w:rFonts w:cs="TTE1CA80A0t00"/>
        </w:rPr>
        <w:t>First</w:t>
      </w:r>
      <w:proofErr w:type="spellEnd"/>
      <w:r>
        <w:rPr>
          <w:rFonts w:cs="TTE1CA80A0t00"/>
        </w:rPr>
        <w:t xml:space="preserve"> </w:t>
      </w:r>
      <w:proofErr w:type="spellStart"/>
      <w:r>
        <w:rPr>
          <w:rFonts w:cs="TTE1CA80A0t00"/>
        </w:rPr>
        <w:t>Blood</w:t>
      </w:r>
      <w:proofErr w:type="spellEnd"/>
      <w:r>
        <w:rPr>
          <w:rFonts w:cs="TTE1CA80A0t00"/>
        </w:rPr>
        <w:t>, Linebreaker</w:t>
      </w:r>
    </w:p>
    <w:p w:rsidR="007433CE" w:rsidRDefault="007433CE" w:rsidP="007433CE">
      <w:pPr>
        <w:autoSpaceDE w:val="0"/>
        <w:autoSpaceDN w:val="0"/>
        <w:adjustRightInd w:val="0"/>
        <w:spacing w:after="0" w:line="240" w:lineRule="auto"/>
        <w:ind w:right="1700"/>
        <w:rPr>
          <w:rFonts w:cs="TTE1CA80A0t00"/>
        </w:rPr>
      </w:pPr>
    </w:p>
    <w:p w:rsidR="007433CE" w:rsidRDefault="007433CE" w:rsidP="007433CE">
      <w:pPr>
        <w:autoSpaceDE w:val="0"/>
        <w:autoSpaceDN w:val="0"/>
        <w:adjustRightInd w:val="0"/>
        <w:spacing w:after="0" w:line="240" w:lineRule="auto"/>
        <w:ind w:right="1700"/>
        <w:rPr>
          <w:rFonts w:cs="TTE1CA80A0t00"/>
        </w:rPr>
      </w:pPr>
      <w:r>
        <w:rPr>
          <w:rFonts w:cs="TTE1CA80A0t00"/>
          <w:b/>
        </w:rPr>
        <w:t>Taktiskt beslut:</w:t>
      </w:r>
      <w:r>
        <w:rPr>
          <w:rFonts w:cs="TTE1CA80A0t00"/>
        </w:rPr>
        <w:t xml:space="preserve"> Den spelare som börjar kan välja att förlora </w:t>
      </w:r>
      <w:proofErr w:type="spellStart"/>
      <w:r>
        <w:rPr>
          <w:rFonts w:cs="TTE1CA80A0t00"/>
        </w:rPr>
        <w:t>initivativet</w:t>
      </w:r>
      <w:proofErr w:type="spellEnd"/>
      <w:r>
        <w:rPr>
          <w:rFonts w:cs="TTE1CA80A0t00"/>
        </w:rPr>
        <w:t xml:space="preserve"> mot att ge bort 2 </w:t>
      </w:r>
      <w:proofErr w:type="gramStart"/>
      <w:r>
        <w:rPr>
          <w:rFonts w:cs="TTE1CA80A0t00"/>
        </w:rPr>
        <w:t>VP .</w:t>
      </w:r>
      <w:proofErr w:type="gramEnd"/>
    </w:p>
    <w:p w:rsidR="007433CE" w:rsidRDefault="007433CE" w:rsidP="007433CE">
      <w:pPr>
        <w:autoSpaceDE w:val="0"/>
        <w:autoSpaceDN w:val="0"/>
        <w:adjustRightInd w:val="0"/>
        <w:spacing w:after="0" w:line="240" w:lineRule="auto"/>
        <w:ind w:right="1700"/>
        <w:rPr>
          <w:rFonts w:cs="TTE1CA80A0t00"/>
        </w:rPr>
      </w:pPr>
    </w:p>
    <w:p w:rsidR="007433CE" w:rsidRDefault="007433CE" w:rsidP="007433CE">
      <w:pPr>
        <w:autoSpaceDE w:val="0"/>
        <w:autoSpaceDN w:val="0"/>
        <w:adjustRightInd w:val="0"/>
        <w:spacing w:after="0" w:line="240" w:lineRule="auto"/>
        <w:ind w:right="1700"/>
        <w:rPr>
          <w:rFonts w:cs="TTE1CA80A0t00"/>
        </w:rPr>
      </w:pPr>
      <w:r>
        <w:rPr>
          <w:rFonts w:cs="TTE2186C10t00"/>
          <w:b/>
        </w:rPr>
        <w:t>Regler:</w:t>
      </w:r>
      <w:r>
        <w:rPr>
          <w:rFonts w:cs="TTE2186C10t00"/>
        </w:rPr>
        <w:t xml:space="preserve"> </w:t>
      </w:r>
      <w:proofErr w:type="spellStart"/>
      <w:r>
        <w:rPr>
          <w:rFonts w:cs="TTE1CA80A0t00"/>
        </w:rPr>
        <w:t>Night</w:t>
      </w:r>
      <w:proofErr w:type="spellEnd"/>
      <w:r>
        <w:rPr>
          <w:rFonts w:cs="TTE1CA80A0t00"/>
        </w:rPr>
        <w:t xml:space="preserve"> Fighting, </w:t>
      </w:r>
      <w:proofErr w:type="spellStart"/>
      <w:r>
        <w:rPr>
          <w:rFonts w:cs="TTE1CA80A0t00"/>
        </w:rPr>
        <w:t>Reserves</w:t>
      </w:r>
      <w:proofErr w:type="spellEnd"/>
    </w:p>
    <w:p w:rsidR="007433CE" w:rsidRDefault="007433CE" w:rsidP="007433CE">
      <w:pPr>
        <w:autoSpaceDE w:val="0"/>
        <w:autoSpaceDN w:val="0"/>
        <w:adjustRightInd w:val="0"/>
        <w:spacing w:after="0" w:line="240" w:lineRule="auto"/>
        <w:ind w:right="1700"/>
        <w:rPr>
          <w:rFonts w:cs="TTE1CA80A0t00"/>
        </w:rPr>
      </w:pPr>
    </w:p>
    <w:p w:rsidR="007433CE" w:rsidRDefault="007433CE" w:rsidP="007433CE">
      <w:pPr>
        <w:autoSpaceDE w:val="0"/>
        <w:autoSpaceDN w:val="0"/>
        <w:adjustRightInd w:val="0"/>
        <w:spacing w:after="0" w:line="240" w:lineRule="auto"/>
        <w:ind w:right="1700"/>
        <w:rPr>
          <w:rFonts w:ascii="TTE1CA80A0t00" w:hAnsi="TTE1CA80A0t00" w:cs="TTE1CA80A0t00"/>
          <w:sz w:val="16"/>
          <w:szCs w:val="16"/>
        </w:rPr>
      </w:pPr>
      <w:r>
        <w:rPr>
          <w:rFonts w:cs="TTE2186C10t00"/>
          <w:b/>
        </w:rPr>
        <w:t xml:space="preserve">Heavy </w:t>
      </w:r>
      <w:proofErr w:type="spellStart"/>
      <w:r>
        <w:rPr>
          <w:rFonts w:cs="TTE2186C10t00"/>
          <w:b/>
        </w:rPr>
        <w:t>Metal</w:t>
      </w:r>
      <w:proofErr w:type="spellEnd"/>
      <w:r>
        <w:rPr>
          <w:rFonts w:cs="TTE2186C10t00"/>
          <w:b/>
        </w:rPr>
        <w:t xml:space="preserve">: </w:t>
      </w:r>
      <w:r>
        <w:rPr>
          <w:rFonts w:cs="TTE1CA80A0t00"/>
        </w:rPr>
        <w:t xml:space="preserve">Till skillnad från andra uppdrag, så är dina enheter från Heavy Support </w:t>
      </w:r>
      <w:proofErr w:type="spellStart"/>
      <w:r>
        <w:rPr>
          <w:rFonts w:cs="TTE1CA80A0t00"/>
        </w:rPr>
        <w:t>scoring</w:t>
      </w:r>
      <w:proofErr w:type="spellEnd"/>
      <w:r>
        <w:rPr>
          <w:rFonts w:cs="TTE1CA80A0t00"/>
        </w:rPr>
        <w:t xml:space="preserve"> </w:t>
      </w:r>
      <w:proofErr w:type="spellStart"/>
      <w:r>
        <w:rPr>
          <w:rFonts w:cs="TTE1CA80A0t00"/>
        </w:rPr>
        <w:t>units</w:t>
      </w:r>
      <w:proofErr w:type="spellEnd"/>
      <w:r>
        <w:rPr>
          <w:rFonts w:cs="TTE1CA80A0t00"/>
        </w:rPr>
        <w:t xml:space="preserve"> i detta uppdrag, detta är utöver dina vanliga </w:t>
      </w:r>
      <w:proofErr w:type="spellStart"/>
      <w:r>
        <w:rPr>
          <w:rFonts w:cs="TTE1CA80A0t00"/>
        </w:rPr>
        <w:t>Scoring</w:t>
      </w:r>
      <w:proofErr w:type="spellEnd"/>
      <w:r>
        <w:rPr>
          <w:rFonts w:cs="TTE1CA80A0t00"/>
        </w:rPr>
        <w:t>, som fortfarande är det</w:t>
      </w:r>
      <w:proofErr w:type="gramStart"/>
      <w:r>
        <w:rPr>
          <w:rFonts w:cs="TTE1CA80A0t00"/>
        </w:rPr>
        <w:t>..</w:t>
      </w:r>
      <w:proofErr w:type="gramEnd"/>
      <w:r>
        <w:rPr>
          <w:rFonts w:cs="TTE1CA80A0t00"/>
        </w:rPr>
        <w:t xml:space="preserve"> Även dina fordon från Heavy Support är </w:t>
      </w:r>
      <w:proofErr w:type="spellStart"/>
      <w:r>
        <w:rPr>
          <w:rFonts w:cs="TTE1CA80A0t00"/>
        </w:rPr>
        <w:t>Scoring</w:t>
      </w:r>
      <w:proofErr w:type="spellEnd"/>
      <w:r>
        <w:rPr>
          <w:rFonts w:cs="TTE1CA80A0t00"/>
        </w:rPr>
        <w:t>, så länge de inte är Immobilised</w:t>
      </w:r>
      <w:r>
        <w:rPr>
          <w:rFonts w:ascii="TTE1CA80A0t00" w:hAnsi="TTE1CA80A0t00" w:cs="TTE1CA80A0t00"/>
          <w:sz w:val="16"/>
          <w:szCs w:val="16"/>
        </w:rPr>
        <w:t>.</w:t>
      </w:r>
    </w:p>
    <w:p w:rsidR="007433CE" w:rsidRDefault="007433CE" w:rsidP="007433CE">
      <w:pPr>
        <w:autoSpaceDE w:val="0"/>
        <w:autoSpaceDN w:val="0"/>
        <w:adjustRightInd w:val="0"/>
        <w:spacing w:after="0" w:line="240" w:lineRule="auto"/>
        <w:ind w:right="1700"/>
        <w:rPr>
          <w:rFonts w:cs="TTE1CA80A0t00"/>
        </w:rPr>
      </w:pPr>
    </w:p>
    <w:p w:rsidR="007433CE" w:rsidRDefault="007433CE" w:rsidP="007433CE">
      <w:pPr>
        <w:autoSpaceDE w:val="0"/>
        <w:autoSpaceDN w:val="0"/>
        <w:adjustRightInd w:val="0"/>
        <w:spacing w:after="0" w:line="240" w:lineRule="auto"/>
        <w:ind w:right="1700"/>
        <w:rPr>
          <w:rFonts w:cs="TTE1CA80A0t00"/>
        </w:rPr>
      </w:pPr>
      <w:r>
        <w:rPr>
          <w:rFonts w:cs="TTE2186C10t00"/>
          <w:b/>
        </w:rPr>
        <w:t>Slagets längd:</w:t>
      </w:r>
      <w:r>
        <w:rPr>
          <w:rFonts w:cs="TTE2186C10t00"/>
        </w:rPr>
        <w:t xml:space="preserve"> </w:t>
      </w:r>
      <w:proofErr w:type="spellStart"/>
      <w:r>
        <w:rPr>
          <w:rFonts w:cs="TTE1CA80A0t00"/>
        </w:rPr>
        <w:t>Variable</w:t>
      </w:r>
      <w:proofErr w:type="spellEnd"/>
      <w:r>
        <w:rPr>
          <w:rFonts w:cs="TTE1CA80A0t00"/>
        </w:rPr>
        <w:t xml:space="preserve"> Game </w:t>
      </w:r>
      <w:proofErr w:type="spellStart"/>
      <w:r>
        <w:rPr>
          <w:rFonts w:cs="TTE1CA80A0t00"/>
        </w:rPr>
        <w:t>Length</w:t>
      </w:r>
      <w:proofErr w:type="spellEnd"/>
    </w:p>
    <w:p w:rsidR="007433CE" w:rsidRDefault="007433CE" w:rsidP="007433CE">
      <w:pPr>
        <w:autoSpaceDE w:val="0"/>
        <w:autoSpaceDN w:val="0"/>
        <w:adjustRightInd w:val="0"/>
        <w:spacing w:after="0" w:line="240" w:lineRule="auto"/>
        <w:ind w:right="1700"/>
        <w:rPr>
          <w:rFonts w:cs="TTE1CA80A0t00"/>
        </w:rPr>
      </w:pPr>
    </w:p>
    <w:p w:rsidR="007433CE" w:rsidRDefault="007433CE" w:rsidP="007433CE">
      <w:pPr>
        <w:autoSpaceDE w:val="0"/>
        <w:autoSpaceDN w:val="0"/>
        <w:adjustRightInd w:val="0"/>
        <w:spacing w:after="0" w:line="240" w:lineRule="auto"/>
        <w:ind w:right="1700"/>
        <w:rPr>
          <w:rFonts w:cs="TTE1CA80A0t00"/>
        </w:rPr>
      </w:pPr>
      <w:r>
        <w:rPr>
          <w:rFonts w:cs="TTE1CA80A0t00"/>
        </w:rPr>
        <w:t>1. Slå en tärning, vinnaren väljer vilken sida av bordet där han placerar ut sina styrkor.</w:t>
      </w:r>
    </w:p>
    <w:p w:rsidR="007433CE" w:rsidRDefault="007433CE" w:rsidP="007433CE">
      <w:pPr>
        <w:autoSpaceDE w:val="0"/>
        <w:autoSpaceDN w:val="0"/>
        <w:adjustRightInd w:val="0"/>
        <w:spacing w:after="0" w:line="240" w:lineRule="auto"/>
        <w:ind w:right="1700"/>
        <w:rPr>
          <w:rFonts w:cs="TTE1CA80A0t00"/>
        </w:rPr>
      </w:pPr>
      <w:r>
        <w:rPr>
          <w:rFonts w:cs="TTE1CA80A0t00"/>
        </w:rPr>
        <w:t xml:space="preserve">2. Placera ut </w:t>
      </w:r>
      <w:proofErr w:type="spellStart"/>
      <w:r>
        <w:rPr>
          <w:rFonts w:cs="TTE1CA80A0t00"/>
        </w:rPr>
        <w:t>Fortifications</w:t>
      </w:r>
      <w:proofErr w:type="spellEnd"/>
    </w:p>
    <w:p w:rsidR="007433CE" w:rsidRDefault="007433CE" w:rsidP="007433CE">
      <w:pPr>
        <w:autoSpaceDE w:val="0"/>
        <w:autoSpaceDN w:val="0"/>
        <w:adjustRightInd w:val="0"/>
        <w:spacing w:after="0" w:line="240" w:lineRule="auto"/>
        <w:ind w:right="1700"/>
        <w:rPr>
          <w:rFonts w:cs="TTE1CA80A0t00"/>
        </w:rPr>
      </w:pPr>
      <w:r>
        <w:rPr>
          <w:rFonts w:cs="TTE1CA80A0t00"/>
        </w:rPr>
        <w:t xml:space="preserve">3. Slå för </w:t>
      </w:r>
      <w:proofErr w:type="spellStart"/>
      <w:r>
        <w:rPr>
          <w:rFonts w:cs="TTE1CA80A0t00"/>
        </w:rPr>
        <w:t>Warlord</w:t>
      </w:r>
      <w:proofErr w:type="spellEnd"/>
      <w:r>
        <w:rPr>
          <w:rFonts w:cs="TTE1CA80A0t00"/>
        </w:rPr>
        <w:t xml:space="preserve"> </w:t>
      </w:r>
      <w:proofErr w:type="spellStart"/>
      <w:r>
        <w:rPr>
          <w:rFonts w:cs="TTE1CA80A0t00"/>
        </w:rPr>
        <w:t>Traits</w:t>
      </w:r>
      <w:proofErr w:type="spellEnd"/>
    </w:p>
    <w:p w:rsidR="007433CE" w:rsidRDefault="007433CE" w:rsidP="007433CE">
      <w:pPr>
        <w:autoSpaceDE w:val="0"/>
        <w:autoSpaceDN w:val="0"/>
        <w:adjustRightInd w:val="0"/>
        <w:spacing w:after="0" w:line="240" w:lineRule="auto"/>
        <w:ind w:right="1700"/>
        <w:rPr>
          <w:rFonts w:cs="TTE1CA80A0t00"/>
        </w:rPr>
      </w:pPr>
      <w:r>
        <w:rPr>
          <w:rFonts w:cs="TTE1CA80A0t00"/>
        </w:rPr>
        <w:t xml:space="preserve">4. Slå för </w:t>
      </w:r>
      <w:proofErr w:type="spellStart"/>
      <w:r>
        <w:rPr>
          <w:rFonts w:cs="TTE1CA80A0t00"/>
        </w:rPr>
        <w:t>Psychic</w:t>
      </w:r>
      <w:proofErr w:type="spellEnd"/>
      <w:r>
        <w:rPr>
          <w:rFonts w:cs="TTE1CA80A0t00"/>
        </w:rPr>
        <w:t xml:space="preserve"> Powers</w:t>
      </w:r>
    </w:p>
    <w:p w:rsidR="007433CE" w:rsidRDefault="007433CE" w:rsidP="007433CE">
      <w:pPr>
        <w:autoSpaceDE w:val="0"/>
        <w:autoSpaceDN w:val="0"/>
        <w:adjustRightInd w:val="0"/>
        <w:spacing w:after="0" w:line="240" w:lineRule="auto"/>
        <w:ind w:right="1700"/>
        <w:rPr>
          <w:rFonts w:cs="TTE1CA80A0t00"/>
        </w:rPr>
      </w:pPr>
      <w:r>
        <w:rPr>
          <w:rFonts w:cs="TTE1CA80A0t00"/>
        </w:rPr>
        <w:t xml:space="preserve">5. Slå för </w:t>
      </w:r>
      <w:proofErr w:type="spellStart"/>
      <w:r>
        <w:rPr>
          <w:rFonts w:cs="TTE1CA80A0t00"/>
        </w:rPr>
        <w:t>Night</w:t>
      </w:r>
      <w:proofErr w:type="spellEnd"/>
      <w:r>
        <w:rPr>
          <w:rFonts w:cs="TTE1CA80A0t00"/>
        </w:rPr>
        <w:t xml:space="preserve"> Fight</w:t>
      </w:r>
    </w:p>
    <w:p w:rsidR="007433CE" w:rsidRDefault="007433CE" w:rsidP="007433CE">
      <w:pPr>
        <w:autoSpaceDE w:val="0"/>
        <w:autoSpaceDN w:val="0"/>
        <w:adjustRightInd w:val="0"/>
        <w:spacing w:after="0" w:line="240" w:lineRule="auto"/>
        <w:ind w:right="1700"/>
        <w:rPr>
          <w:rFonts w:cs="TTE1CA80A0t00"/>
        </w:rPr>
      </w:pPr>
      <w:r>
        <w:rPr>
          <w:rFonts w:cs="TTE1CA80A0t00"/>
        </w:rPr>
        <w:t>6. Slå en tärning, vinnaren av detta tärningsslag väljer vem som placerar ut sin armé först.</w:t>
      </w:r>
    </w:p>
    <w:p w:rsidR="007433CE" w:rsidRDefault="007433CE" w:rsidP="007433CE">
      <w:pPr>
        <w:autoSpaceDE w:val="0"/>
        <w:autoSpaceDN w:val="0"/>
        <w:adjustRightInd w:val="0"/>
        <w:spacing w:after="0" w:line="240" w:lineRule="auto"/>
        <w:ind w:right="1700"/>
        <w:rPr>
          <w:rFonts w:cs="TTE1CA80A0t00"/>
        </w:rPr>
      </w:pPr>
      <w:r>
        <w:rPr>
          <w:rFonts w:cs="TTE1CA80A0t00"/>
        </w:rPr>
        <w:t xml:space="preserve">7. Spelaren som placerar ut sin armé först börjar, såvida inte motståndaren lyckas med </w:t>
      </w:r>
      <w:proofErr w:type="spellStart"/>
      <w:r>
        <w:rPr>
          <w:rFonts w:cs="TTE1CA80A0t00"/>
        </w:rPr>
        <w:t>Seize</w:t>
      </w:r>
      <w:proofErr w:type="spellEnd"/>
      <w:r>
        <w:rPr>
          <w:rFonts w:cs="TTE1CA80A0t00"/>
        </w:rPr>
        <w:t xml:space="preserve"> the </w:t>
      </w:r>
      <w:proofErr w:type="spellStart"/>
      <w:r>
        <w:rPr>
          <w:rFonts w:cs="TTE1CA80A0t00"/>
        </w:rPr>
        <w:t>initiative</w:t>
      </w:r>
      <w:proofErr w:type="spellEnd"/>
      <w:r>
        <w:rPr>
          <w:rFonts w:cs="TTE1CA80A0t00"/>
        </w:rPr>
        <w:t>.</w:t>
      </w:r>
    </w:p>
    <w:p w:rsidR="007433CE" w:rsidRDefault="007433CE" w:rsidP="007433CE">
      <w:r>
        <w:rPr>
          <w:noProof/>
          <w:lang w:eastAsia="sv-SE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-133985</wp:posOffset>
            </wp:positionH>
            <wp:positionV relativeFrom="paragraph">
              <wp:posOffset>10160</wp:posOffset>
            </wp:positionV>
            <wp:extent cx="5715000" cy="4076700"/>
            <wp:effectExtent l="0" t="0" r="0" b="0"/>
            <wp:wrapThrough wrapText="bothSides">
              <wp:wrapPolygon edited="0">
                <wp:start x="0" y="0"/>
                <wp:lineTo x="0" y="21499"/>
                <wp:lineTo x="21528" y="21499"/>
                <wp:lineTo x="21528" y="0"/>
                <wp:lineTo x="0" y="0"/>
              </wp:wrapPolygon>
            </wp:wrapThrough>
            <wp:docPr id="3" name="Bildobjekt 3" descr="http://tok.sverok.net/tto/images/dz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ildobjekt 4" descr="http://tok.sverok.net/tto/images/dz4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4076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433CE" w:rsidRDefault="007433CE" w:rsidP="007433CE"/>
    <w:p w:rsidR="007433CE" w:rsidRDefault="007433CE" w:rsidP="007433CE"/>
    <w:p w:rsidR="007433CE" w:rsidRDefault="007433CE" w:rsidP="007433CE"/>
    <w:p w:rsidR="007433CE" w:rsidRDefault="007433CE" w:rsidP="007433CE"/>
    <w:p w:rsidR="007433CE" w:rsidRDefault="007433CE" w:rsidP="007433CE"/>
    <w:p w:rsidR="007433CE" w:rsidRDefault="007433CE" w:rsidP="007433CE"/>
    <w:p w:rsidR="007433CE" w:rsidRDefault="007433CE" w:rsidP="007433CE"/>
    <w:p w:rsidR="007433CE" w:rsidRDefault="007433CE" w:rsidP="007433CE"/>
    <w:p w:rsidR="007433CE" w:rsidRDefault="007433CE" w:rsidP="007433CE"/>
    <w:p w:rsidR="007433CE" w:rsidRDefault="007433CE" w:rsidP="007433CE"/>
    <w:p w:rsidR="007433CE" w:rsidRDefault="007433CE" w:rsidP="007433CE">
      <w:pPr>
        <w:ind w:right="1700"/>
        <w:rPr>
          <w:b/>
        </w:rPr>
      </w:pPr>
      <w:r>
        <w:rPr>
          <w:b/>
        </w:rPr>
        <w:t>Mission IV</w:t>
      </w:r>
    </w:p>
    <w:p w:rsidR="007433CE" w:rsidRDefault="007433CE" w:rsidP="007433CE">
      <w:pPr>
        <w:autoSpaceDE w:val="0"/>
        <w:autoSpaceDN w:val="0"/>
        <w:adjustRightInd w:val="0"/>
        <w:spacing w:after="0" w:line="240" w:lineRule="auto"/>
        <w:ind w:right="1700"/>
        <w:rPr>
          <w:rFonts w:cs="TTE1CA80A0t00"/>
        </w:rPr>
      </w:pPr>
      <w:r>
        <w:rPr>
          <w:rFonts w:cs="TTE2186C10t00"/>
          <w:b/>
        </w:rPr>
        <w:t>Primärt Uppdrag:</w:t>
      </w:r>
      <w:r>
        <w:rPr>
          <w:rFonts w:cs="TTE2186C10t00"/>
        </w:rPr>
        <w:t xml:space="preserve"> </w:t>
      </w:r>
      <w:r>
        <w:rPr>
          <w:rFonts w:cs="TTE1CA80A0t00"/>
        </w:rPr>
        <w:t xml:space="preserve"> </w:t>
      </w:r>
    </w:p>
    <w:p w:rsidR="007433CE" w:rsidRDefault="007433CE" w:rsidP="007433CE">
      <w:pPr>
        <w:autoSpaceDE w:val="0"/>
        <w:autoSpaceDN w:val="0"/>
        <w:adjustRightInd w:val="0"/>
        <w:spacing w:after="0" w:line="240" w:lineRule="auto"/>
        <w:ind w:right="1700"/>
        <w:rPr>
          <w:rFonts w:cs="TTE1CA80A0t00"/>
        </w:rPr>
      </w:pPr>
      <w:r>
        <w:rPr>
          <w:rFonts w:cs="TTE1CA80A0t00"/>
        </w:rPr>
        <w:t xml:space="preserve">I slutet av slaget erhåller varje spelare 1 </w:t>
      </w:r>
      <w:proofErr w:type="spellStart"/>
      <w:r>
        <w:rPr>
          <w:rFonts w:cs="TTE1CA80A0t00"/>
        </w:rPr>
        <w:t>Victory</w:t>
      </w:r>
      <w:proofErr w:type="spellEnd"/>
      <w:r>
        <w:rPr>
          <w:rFonts w:cs="TTE1CA80A0t00"/>
        </w:rPr>
        <w:t xml:space="preserve"> Point för varje fiende-enhet som är helt förstörd. Enheter som flyr eller inte finns på brädet när slaget är slut, räknas som förstörda. Independent </w:t>
      </w:r>
      <w:proofErr w:type="spellStart"/>
      <w:r>
        <w:rPr>
          <w:rFonts w:cs="TTE1CA80A0t00"/>
        </w:rPr>
        <w:t>Characters</w:t>
      </w:r>
      <w:proofErr w:type="spellEnd"/>
      <w:r>
        <w:rPr>
          <w:rFonts w:cs="TTE1CA80A0t00"/>
        </w:rPr>
        <w:t xml:space="preserve"> och </w:t>
      </w:r>
      <w:proofErr w:type="spellStart"/>
      <w:r>
        <w:rPr>
          <w:rFonts w:cs="TTE1CA80A0t00"/>
        </w:rPr>
        <w:t>Dedicated</w:t>
      </w:r>
      <w:proofErr w:type="spellEnd"/>
      <w:r>
        <w:rPr>
          <w:rFonts w:cs="TTE1CA80A0t00"/>
        </w:rPr>
        <w:t xml:space="preserve"> Transports är räknas som enskilda enheter och ger </w:t>
      </w:r>
      <w:proofErr w:type="spellStart"/>
      <w:r>
        <w:rPr>
          <w:rFonts w:cs="TTE1CA80A0t00"/>
        </w:rPr>
        <w:t>Victory</w:t>
      </w:r>
      <w:proofErr w:type="spellEnd"/>
      <w:r>
        <w:rPr>
          <w:rFonts w:cs="TTE1CA80A0t00"/>
        </w:rPr>
        <w:t xml:space="preserve"> Points om de förstörs.  </w:t>
      </w:r>
    </w:p>
    <w:p w:rsidR="007433CE" w:rsidRDefault="007433CE" w:rsidP="007433CE">
      <w:pPr>
        <w:autoSpaceDE w:val="0"/>
        <w:autoSpaceDN w:val="0"/>
        <w:adjustRightInd w:val="0"/>
        <w:spacing w:after="0" w:line="240" w:lineRule="auto"/>
        <w:ind w:right="1700"/>
        <w:rPr>
          <w:rFonts w:cs="TTE1CA80A0t00"/>
        </w:rPr>
      </w:pPr>
    </w:p>
    <w:p w:rsidR="007433CE" w:rsidRDefault="007433CE" w:rsidP="007433CE">
      <w:pPr>
        <w:autoSpaceDE w:val="0"/>
        <w:autoSpaceDN w:val="0"/>
        <w:adjustRightInd w:val="0"/>
        <w:spacing w:after="0" w:line="240" w:lineRule="auto"/>
        <w:ind w:right="1700"/>
        <w:rPr>
          <w:rFonts w:cs="TTE1CA80A0t00"/>
        </w:rPr>
      </w:pPr>
      <w:r>
        <w:rPr>
          <w:rFonts w:cs="TTE2186C10t00"/>
          <w:b/>
        </w:rPr>
        <w:t>Sekundära Uppdrag:</w:t>
      </w:r>
      <w:r>
        <w:rPr>
          <w:rFonts w:cs="TTE2186C10t00"/>
        </w:rPr>
        <w:t xml:space="preserve"> </w:t>
      </w:r>
      <w:proofErr w:type="spellStart"/>
      <w:r>
        <w:rPr>
          <w:rFonts w:cs="TTE1CA80A0t00"/>
        </w:rPr>
        <w:t>Slay</w:t>
      </w:r>
      <w:proofErr w:type="spellEnd"/>
      <w:r>
        <w:rPr>
          <w:rFonts w:cs="TTE1CA80A0t00"/>
        </w:rPr>
        <w:t xml:space="preserve"> the </w:t>
      </w:r>
      <w:proofErr w:type="spellStart"/>
      <w:r>
        <w:rPr>
          <w:rFonts w:cs="TTE1CA80A0t00"/>
        </w:rPr>
        <w:t>Warlord</w:t>
      </w:r>
      <w:proofErr w:type="spellEnd"/>
      <w:r>
        <w:rPr>
          <w:rFonts w:cs="TTE1CA80A0t00"/>
        </w:rPr>
        <w:t xml:space="preserve">, </w:t>
      </w:r>
      <w:proofErr w:type="spellStart"/>
      <w:r>
        <w:rPr>
          <w:rFonts w:cs="TTE1CA80A0t00"/>
        </w:rPr>
        <w:t>First</w:t>
      </w:r>
      <w:proofErr w:type="spellEnd"/>
      <w:r>
        <w:rPr>
          <w:rFonts w:cs="TTE1CA80A0t00"/>
        </w:rPr>
        <w:t xml:space="preserve"> </w:t>
      </w:r>
      <w:proofErr w:type="spellStart"/>
      <w:r>
        <w:rPr>
          <w:rFonts w:cs="TTE1CA80A0t00"/>
        </w:rPr>
        <w:t>Blood</w:t>
      </w:r>
      <w:proofErr w:type="spellEnd"/>
      <w:r>
        <w:rPr>
          <w:rFonts w:cs="TTE1CA80A0t00"/>
        </w:rPr>
        <w:t>, Linebreaker</w:t>
      </w:r>
    </w:p>
    <w:p w:rsidR="007433CE" w:rsidRDefault="007433CE" w:rsidP="007433CE">
      <w:pPr>
        <w:autoSpaceDE w:val="0"/>
        <w:autoSpaceDN w:val="0"/>
        <w:adjustRightInd w:val="0"/>
        <w:spacing w:after="0" w:line="240" w:lineRule="auto"/>
        <w:ind w:right="1700"/>
        <w:rPr>
          <w:rFonts w:cs="TTE1CA80A0t00"/>
        </w:rPr>
      </w:pPr>
    </w:p>
    <w:p w:rsidR="007433CE" w:rsidRDefault="007433CE" w:rsidP="007433CE">
      <w:pPr>
        <w:autoSpaceDE w:val="0"/>
        <w:autoSpaceDN w:val="0"/>
        <w:adjustRightInd w:val="0"/>
        <w:spacing w:after="0" w:line="240" w:lineRule="auto"/>
        <w:ind w:right="1700"/>
        <w:rPr>
          <w:rFonts w:cs="TTE1CA80A0t00"/>
        </w:rPr>
      </w:pPr>
      <w:r>
        <w:rPr>
          <w:rFonts w:cs="TTE1CA80A0t00"/>
          <w:b/>
        </w:rPr>
        <w:t>Taktiskt beslut:</w:t>
      </w:r>
      <w:r>
        <w:rPr>
          <w:rFonts w:cs="TTE1CA80A0t00"/>
        </w:rPr>
        <w:t xml:space="preserve"> Den spelare som inte börjar kan välja att inte slå för </w:t>
      </w:r>
      <w:proofErr w:type="spellStart"/>
      <w:r>
        <w:rPr>
          <w:rFonts w:cs="TTE1CA80A0t00"/>
        </w:rPr>
        <w:t>Seize</w:t>
      </w:r>
      <w:proofErr w:type="spellEnd"/>
      <w:r>
        <w:rPr>
          <w:rFonts w:cs="TTE1CA80A0t00"/>
        </w:rPr>
        <w:t xml:space="preserve"> the </w:t>
      </w:r>
      <w:proofErr w:type="spellStart"/>
      <w:r>
        <w:rPr>
          <w:rFonts w:cs="TTE1CA80A0t00"/>
        </w:rPr>
        <w:t>Initatitive</w:t>
      </w:r>
      <w:proofErr w:type="spellEnd"/>
      <w:r>
        <w:rPr>
          <w:rFonts w:cs="TTE1CA80A0t00"/>
        </w:rPr>
        <w:t xml:space="preserve">, kan ge en enhet </w:t>
      </w:r>
      <w:proofErr w:type="spellStart"/>
      <w:r>
        <w:rPr>
          <w:rFonts w:cs="TTE1CA80A0t00"/>
          <w:b/>
        </w:rPr>
        <w:t>Relentless</w:t>
      </w:r>
      <w:proofErr w:type="spellEnd"/>
      <w:r>
        <w:rPr>
          <w:rFonts w:cs="TTE1CA80A0t00"/>
        </w:rPr>
        <w:t xml:space="preserve"> mot att ge bort 1 </w:t>
      </w:r>
      <w:proofErr w:type="gramStart"/>
      <w:r>
        <w:rPr>
          <w:rFonts w:cs="TTE1CA80A0t00"/>
        </w:rPr>
        <w:t>VP .</w:t>
      </w:r>
      <w:proofErr w:type="gramEnd"/>
    </w:p>
    <w:p w:rsidR="007433CE" w:rsidRDefault="007433CE" w:rsidP="007433CE">
      <w:pPr>
        <w:autoSpaceDE w:val="0"/>
        <w:autoSpaceDN w:val="0"/>
        <w:adjustRightInd w:val="0"/>
        <w:spacing w:after="0" w:line="240" w:lineRule="auto"/>
        <w:ind w:right="1700"/>
        <w:rPr>
          <w:rFonts w:cs="TTE1CA80A0t00"/>
        </w:rPr>
      </w:pPr>
    </w:p>
    <w:p w:rsidR="007433CE" w:rsidRDefault="007433CE" w:rsidP="007433CE">
      <w:pPr>
        <w:autoSpaceDE w:val="0"/>
        <w:autoSpaceDN w:val="0"/>
        <w:adjustRightInd w:val="0"/>
        <w:spacing w:after="0" w:line="240" w:lineRule="auto"/>
        <w:ind w:right="1700"/>
        <w:rPr>
          <w:rFonts w:cs="TTE1CA80A0t00"/>
          <w:lang w:val="en-US"/>
        </w:rPr>
      </w:pPr>
      <w:proofErr w:type="spellStart"/>
      <w:r>
        <w:rPr>
          <w:rFonts w:cs="TTE2186C10t00"/>
          <w:b/>
          <w:lang w:val="en-US"/>
        </w:rPr>
        <w:t>Regler</w:t>
      </w:r>
      <w:proofErr w:type="spellEnd"/>
      <w:r>
        <w:rPr>
          <w:rFonts w:cs="TTE2186C10t00"/>
          <w:b/>
          <w:lang w:val="en-US"/>
        </w:rPr>
        <w:t>:</w:t>
      </w:r>
      <w:r>
        <w:rPr>
          <w:rFonts w:cs="TTE2186C10t00"/>
          <w:lang w:val="en-US"/>
        </w:rPr>
        <w:t xml:space="preserve"> </w:t>
      </w:r>
      <w:r>
        <w:rPr>
          <w:rFonts w:cs="TTE1CA80A0t00"/>
          <w:lang w:val="en-US"/>
        </w:rPr>
        <w:t xml:space="preserve">Night Fighting, Reserves, </w:t>
      </w:r>
    </w:p>
    <w:p w:rsidR="007433CE" w:rsidRDefault="007433CE" w:rsidP="007433CE">
      <w:pPr>
        <w:autoSpaceDE w:val="0"/>
        <w:autoSpaceDN w:val="0"/>
        <w:adjustRightInd w:val="0"/>
        <w:spacing w:after="0" w:line="240" w:lineRule="auto"/>
        <w:ind w:right="1700"/>
        <w:rPr>
          <w:rFonts w:cs="TTE1CA80A0t00"/>
          <w:lang w:val="en-US"/>
        </w:rPr>
      </w:pPr>
    </w:p>
    <w:p w:rsidR="007433CE" w:rsidRDefault="007433CE" w:rsidP="007433CE">
      <w:pPr>
        <w:autoSpaceDE w:val="0"/>
        <w:autoSpaceDN w:val="0"/>
        <w:adjustRightInd w:val="0"/>
        <w:spacing w:after="0" w:line="240" w:lineRule="auto"/>
        <w:ind w:right="1700"/>
        <w:rPr>
          <w:rFonts w:cs="TTE1CA80A0t00"/>
          <w:lang w:val="en-US"/>
        </w:rPr>
      </w:pPr>
      <w:proofErr w:type="spellStart"/>
      <w:r>
        <w:rPr>
          <w:rFonts w:cs="TTE2186C10t00"/>
          <w:b/>
          <w:lang w:val="en-US"/>
        </w:rPr>
        <w:t>Slagets</w:t>
      </w:r>
      <w:proofErr w:type="spellEnd"/>
      <w:r>
        <w:rPr>
          <w:rFonts w:cs="TTE2186C10t00"/>
          <w:b/>
          <w:lang w:val="en-US"/>
        </w:rPr>
        <w:t xml:space="preserve"> </w:t>
      </w:r>
      <w:proofErr w:type="spellStart"/>
      <w:r>
        <w:rPr>
          <w:rFonts w:cs="TTE2186C10t00"/>
          <w:b/>
          <w:lang w:val="en-US"/>
        </w:rPr>
        <w:t>längd</w:t>
      </w:r>
      <w:proofErr w:type="spellEnd"/>
      <w:r>
        <w:rPr>
          <w:rFonts w:cs="TTE2186C10t00"/>
          <w:b/>
          <w:lang w:val="en-US"/>
        </w:rPr>
        <w:t>:</w:t>
      </w:r>
      <w:r>
        <w:rPr>
          <w:rFonts w:cs="TTE2186C10t00"/>
          <w:lang w:val="en-US"/>
        </w:rPr>
        <w:t xml:space="preserve"> </w:t>
      </w:r>
      <w:r>
        <w:rPr>
          <w:rFonts w:cs="TTE1CA80A0t00"/>
          <w:lang w:val="en-US"/>
        </w:rPr>
        <w:t>Variable Game Length</w:t>
      </w:r>
    </w:p>
    <w:p w:rsidR="007433CE" w:rsidRDefault="007433CE" w:rsidP="007433CE">
      <w:pPr>
        <w:autoSpaceDE w:val="0"/>
        <w:autoSpaceDN w:val="0"/>
        <w:adjustRightInd w:val="0"/>
        <w:spacing w:after="0" w:line="240" w:lineRule="auto"/>
        <w:ind w:right="1700"/>
        <w:rPr>
          <w:rFonts w:cs="TTE1CA80A0t00"/>
          <w:lang w:val="en-US"/>
        </w:rPr>
      </w:pPr>
    </w:p>
    <w:p w:rsidR="007433CE" w:rsidRDefault="007433CE" w:rsidP="007433CE">
      <w:pPr>
        <w:autoSpaceDE w:val="0"/>
        <w:autoSpaceDN w:val="0"/>
        <w:adjustRightInd w:val="0"/>
        <w:spacing w:after="0" w:line="240" w:lineRule="auto"/>
        <w:ind w:right="1700"/>
        <w:rPr>
          <w:rFonts w:cs="TTE1CA80A0t00"/>
        </w:rPr>
      </w:pPr>
      <w:r>
        <w:rPr>
          <w:rFonts w:cs="TTE1CA80A0t00"/>
        </w:rPr>
        <w:t>1. Slå en tärning, vinnaren väljer vilken sida av bordet där han placerar utsina styrkor.</w:t>
      </w:r>
    </w:p>
    <w:p w:rsidR="007433CE" w:rsidRDefault="007433CE" w:rsidP="007433CE">
      <w:pPr>
        <w:autoSpaceDE w:val="0"/>
        <w:autoSpaceDN w:val="0"/>
        <w:adjustRightInd w:val="0"/>
        <w:spacing w:after="0" w:line="240" w:lineRule="auto"/>
        <w:ind w:right="1700"/>
        <w:rPr>
          <w:rFonts w:cs="TTE1CA80A0t00"/>
        </w:rPr>
      </w:pPr>
      <w:r>
        <w:rPr>
          <w:rFonts w:cs="TTE1CA80A0t00"/>
        </w:rPr>
        <w:t xml:space="preserve">2. Placera ut </w:t>
      </w:r>
      <w:proofErr w:type="spellStart"/>
      <w:r>
        <w:rPr>
          <w:rFonts w:cs="TTE1CA80A0t00"/>
        </w:rPr>
        <w:t>Fortifications</w:t>
      </w:r>
      <w:proofErr w:type="spellEnd"/>
    </w:p>
    <w:p w:rsidR="007433CE" w:rsidRDefault="007433CE" w:rsidP="007433CE">
      <w:pPr>
        <w:autoSpaceDE w:val="0"/>
        <w:autoSpaceDN w:val="0"/>
        <w:adjustRightInd w:val="0"/>
        <w:spacing w:after="0" w:line="240" w:lineRule="auto"/>
        <w:ind w:right="1700"/>
        <w:rPr>
          <w:rFonts w:cs="TTE1CA80A0t00"/>
        </w:rPr>
      </w:pPr>
      <w:r>
        <w:rPr>
          <w:rFonts w:cs="TTE1CA80A0t00"/>
        </w:rPr>
        <w:t xml:space="preserve">3. Slå för </w:t>
      </w:r>
      <w:proofErr w:type="spellStart"/>
      <w:r>
        <w:rPr>
          <w:rFonts w:cs="TTE1CA80A0t00"/>
        </w:rPr>
        <w:t>Warlord</w:t>
      </w:r>
      <w:proofErr w:type="spellEnd"/>
      <w:r>
        <w:rPr>
          <w:rFonts w:cs="TTE1CA80A0t00"/>
        </w:rPr>
        <w:t xml:space="preserve"> </w:t>
      </w:r>
      <w:proofErr w:type="spellStart"/>
      <w:r>
        <w:rPr>
          <w:rFonts w:cs="TTE1CA80A0t00"/>
        </w:rPr>
        <w:t>Traits</w:t>
      </w:r>
      <w:proofErr w:type="spellEnd"/>
    </w:p>
    <w:p w:rsidR="007433CE" w:rsidRDefault="007433CE" w:rsidP="007433CE">
      <w:pPr>
        <w:autoSpaceDE w:val="0"/>
        <w:autoSpaceDN w:val="0"/>
        <w:adjustRightInd w:val="0"/>
        <w:spacing w:after="0" w:line="240" w:lineRule="auto"/>
        <w:ind w:right="1700"/>
        <w:rPr>
          <w:rFonts w:cs="TTE1CA80A0t00"/>
        </w:rPr>
      </w:pPr>
      <w:r>
        <w:rPr>
          <w:rFonts w:cs="TTE1CA80A0t00"/>
        </w:rPr>
        <w:t xml:space="preserve">4. Slå för </w:t>
      </w:r>
      <w:proofErr w:type="spellStart"/>
      <w:r>
        <w:rPr>
          <w:rFonts w:cs="TTE1CA80A0t00"/>
        </w:rPr>
        <w:t>Psychic</w:t>
      </w:r>
      <w:proofErr w:type="spellEnd"/>
      <w:r>
        <w:rPr>
          <w:rFonts w:cs="TTE1CA80A0t00"/>
        </w:rPr>
        <w:t xml:space="preserve"> Powers</w:t>
      </w:r>
    </w:p>
    <w:p w:rsidR="007433CE" w:rsidRDefault="007433CE" w:rsidP="007433CE">
      <w:pPr>
        <w:autoSpaceDE w:val="0"/>
        <w:autoSpaceDN w:val="0"/>
        <w:adjustRightInd w:val="0"/>
        <w:spacing w:after="0" w:line="240" w:lineRule="auto"/>
        <w:ind w:right="1700"/>
        <w:rPr>
          <w:rFonts w:cs="TTE1CA80A0t00"/>
        </w:rPr>
      </w:pPr>
      <w:r>
        <w:rPr>
          <w:rFonts w:cs="TTE1CA80A0t00"/>
        </w:rPr>
        <w:t xml:space="preserve">5. Slå för </w:t>
      </w:r>
      <w:proofErr w:type="spellStart"/>
      <w:r>
        <w:rPr>
          <w:rFonts w:cs="TTE1CA80A0t00"/>
        </w:rPr>
        <w:t>Night</w:t>
      </w:r>
      <w:proofErr w:type="spellEnd"/>
      <w:r>
        <w:rPr>
          <w:rFonts w:cs="TTE1CA80A0t00"/>
        </w:rPr>
        <w:t xml:space="preserve"> Fight</w:t>
      </w:r>
    </w:p>
    <w:p w:rsidR="007433CE" w:rsidRDefault="007433CE" w:rsidP="007433CE">
      <w:pPr>
        <w:autoSpaceDE w:val="0"/>
        <w:autoSpaceDN w:val="0"/>
        <w:adjustRightInd w:val="0"/>
        <w:spacing w:after="0" w:line="240" w:lineRule="auto"/>
        <w:ind w:right="1700"/>
        <w:rPr>
          <w:rFonts w:cs="TTE1CA80A0t00"/>
        </w:rPr>
      </w:pPr>
      <w:r>
        <w:rPr>
          <w:rFonts w:cs="TTE1CA80A0t00"/>
        </w:rPr>
        <w:t>6. Slå en tärning, vinnaren av detta tärningsslag väljer vem som placerar ut sin armé först.</w:t>
      </w:r>
    </w:p>
    <w:p w:rsidR="007433CE" w:rsidRDefault="007433CE" w:rsidP="007433CE">
      <w:pPr>
        <w:autoSpaceDE w:val="0"/>
        <w:autoSpaceDN w:val="0"/>
        <w:adjustRightInd w:val="0"/>
        <w:spacing w:after="0" w:line="240" w:lineRule="auto"/>
        <w:ind w:right="1700"/>
        <w:rPr>
          <w:rFonts w:cs="TTE1CA80A0t00"/>
        </w:rPr>
      </w:pPr>
      <w:r>
        <w:rPr>
          <w:rFonts w:cs="TTE1CA80A0t00"/>
        </w:rPr>
        <w:t xml:space="preserve">7. Spelaren som placerar ut sin armé först börjar, såvida inte motståndaren lyckas med </w:t>
      </w:r>
      <w:proofErr w:type="spellStart"/>
      <w:r>
        <w:rPr>
          <w:rFonts w:cs="TTE1CA80A0t00"/>
        </w:rPr>
        <w:t>Seize</w:t>
      </w:r>
      <w:proofErr w:type="spellEnd"/>
      <w:r>
        <w:rPr>
          <w:rFonts w:cs="TTE1CA80A0t00"/>
        </w:rPr>
        <w:t xml:space="preserve"> the </w:t>
      </w:r>
      <w:proofErr w:type="spellStart"/>
      <w:r>
        <w:rPr>
          <w:rFonts w:cs="TTE1CA80A0t00"/>
        </w:rPr>
        <w:t>initiative</w:t>
      </w:r>
      <w:proofErr w:type="spellEnd"/>
      <w:r>
        <w:rPr>
          <w:rFonts w:cs="TTE1CA80A0t00"/>
        </w:rPr>
        <w:t>.</w:t>
      </w:r>
    </w:p>
    <w:p w:rsidR="007433CE" w:rsidRDefault="007433CE" w:rsidP="007433CE">
      <w:pPr>
        <w:ind w:right="1700"/>
        <w:rPr>
          <w:rFonts w:cs="TTE1CA80A0t00"/>
        </w:rPr>
      </w:pPr>
      <w:r>
        <w:rPr>
          <w:noProof/>
          <w:lang w:eastAsia="sv-SE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-13335</wp:posOffset>
            </wp:positionH>
            <wp:positionV relativeFrom="paragraph">
              <wp:posOffset>22225</wp:posOffset>
            </wp:positionV>
            <wp:extent cx="5715000" cy="4076700"/>
            <wp:effectExtent l="0" t="0" r="0" b="0"/>
            <wp:wrapThrough wrapText="bothSides">
              <wp:wrapPolygon edited="0">
                <wp:start x="0" y="0"/>
                <wp:lineTo x="0" y="21499"/>
                <wp:lineTo x="21528" y="21499"/>
                <wp:lineTo x="21528" y="0"/>
                <wp:lineTo x="0" y="0"/>
              </wp:wrapPolygon>
            </wp:wrapThrough>
            <wp:docPr id="2" name="Bildobjekt 2" descr="http://tok.sverok.net/tto/images/dz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ildobjekt 9" descr="http://tok.sverok.net/tto/images/dz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4076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433CE" w:rsidRDefault="007433CE" w:rsidP="007433CE">
      <w:pPr>
        <w:rPr>
          <w:rFonts w:cs="TTE1CA80A0t00"/>
        </w:rPr>
      </w:pPr>
    </w:p>
    <w:p w:rsidR="007433CE" w:rsidRDefault="007433CE" w:rsidP="007433CE">
      <w:pPr>
        <w:rPr>
          <w:rFonts w:cs="TTE1CA80A0t00"/>
        </w:rPr>
      </w:pPr>
    </w:p>
    <w:p w:rsidR="007433CE" w:rsidRDefault="007433CE" w:rsidP="007433CE">
      <w:pPr>
        <w:ind w:right="1700"/>
        <w:rPr>
          <w:b/>
        </w:rPr>
      </w:pPr>
    </w:p>
    <w:p w:rsidR="007433CE" w:rsidRDefault="007433CE" w:rsidP="007433CE">
      <w:pPr>
        <w:ind w:right="1700"/>
        <w:rPr>
          <w:b/>
        </w:rPr>
      </w:pPr>
    </w:p>
    <w:p w:rsidR="007433CE" w:rsidRDefault="007433CE" w:rsidP="007433CE">
      <w:pPr>
        <w:ind w:right="1700"/>
        <w:rPr>
          <w:b/>
        </w:rPr>
      </w:pPr>
    </w:p>
    <w:p w:rsidR="007433CE" w:rsidRDefault="007433CE" w:rsidP="007433CE">
      <w:pPr>
        <w:ind w:right="1700"/>
        <w:rPr>
          <w:b/>
        </w:rPr>
      </w:pPr>
    </w:p>
    <w:p w:rsidR="007433CE" w:rsidRDefault="007433CE" w:rsidP="007433CE">
      <w:pPr>
        <w:ind w:right="1700"/>
        <w:rPr>
          <w:b/>
        </w:rPr>
      </w:pPr>
    </w:p>
    <w:p w:rsidR="007433CE" w:rsidRDefault="007433CE" w:rsidP="007433CE">
      <w:pPr>
        <w:ind w:right="1700"/>
        <w:rPr>
          <w:b/>
        </w:rPr>
      </w:pPr>
    </w:p>
    <w:p w:rsidR="007433CE" w:rsidRDefault="007433CE" w:rsidP="007433CE">
      <w:pPr>
        <w:ind w:right="1700"/>
        <w:rPr>
          <w:b/>
        </w:rPr>
      </w:pPr>
    </w:p>
    <w:p w:rsidR="007433CE" w:rsidRDefault="007433CE" w:rsidP="007433CE">
      <w:pPr>
        <w:ind w:right="1700"/>
        <w:rPr>
          <w:b/>
        </w:rPr>
      </w:pPr>
    </w:p>
    <w:p w:rsidR="007433CE" w:rsidRDefault="007433CE" w:rsidP="007433CE">
      <w:pPr>
        <w:ind w:right="1700"/>
        <w:rPr>
          <w:b/>
        </w:rPr>
      </w:pPr>
    </w:p>
    <w:p w:rsidR="007433CE" w:rsidRDefault="007433CE" w:rsidP="007433CE">
      <w:pPr>
        <w:ind w:right="1700"/>
        <w:rPr>
          <w:b/>
        </w:rPr>
      </w:pPr>
    </w:p>
    <w:p w:rsidR="007433CE" w:rsidRDefault="007433CE" w:rsidP="007433CE">
      <w:pPr>
        <w:ind w:right="1700"/>
        <w:rPr>
          <w:b/>
        </w:rPr>
      </w:pPr>
    </w:p>
    <w:p w:rsidR="007433CE" w:rsidRDefault="007433CE" w:rsidP="007433CE">
      <w:pPr>
        <w:ind w:right="1700"/>
        <w:rPr>
          <w:b/>
        </w:rPr>
      </w:pPr>
    </w:p>
    <w:p w:rsidR="007433CE" w:rsidRDefault="007433CE" w:rsidP="007433CE">
      <w:pPr>
        <w:ind w:right="1700"/>
        <w:rPr>
          <w:b/>
        </w:rPr>
      </w:pPr>
      <w:r>
        <w:rPr>
          <w:b/>
        </w:rPr>
        <w:t>Mission V</w:t>
      </w:r>
    </w:p>
    <w:p w:rsidR="007433CE" w:rsidRDefault="007433CE" w:rsidP="007433CE">
      <w:pPr>
        <w:autoSpaceDE w:val="0"/>
        <w:autoSpaceDN w:val="0"/>
        <w:adjustRightInd w:val="0"/>
        <w:spacing w:after="0" w:line="240" w:lineRule="auto"/>
        <w:ind w:right="1700"/>
        <w:rPr>
          <w:rFonts w:cs="TTE2186C10t00"/>
          <w:b/>
        </w:rPr>
      </w:pPr>
    </w:p>
    <w:p w:rsidR="007433CE" w:rsidRDefault="007433CE" w:rsidP="007433CE">
      <w:pPr>
        <w:autoSpaceDE w:val="0"/>
        <w:autoSpaceDN w:val="0"/>
        <w:adjustRightInd w:val="0"/>
        <w:spacing w:after="0" w:line="240" w:lineRule="auto"/>
        <w:ind w:right="1700"/>
        <w:rPr>
          <w:rFonts w:cs="TTE1CA80A0t00"/>
        </w:rPr>
      </w:pPr>
      <w:r>
        <w:rPr>
          <w:rFonts w:cs="TTE2186C10t00"/>
          <w:b/>
        </w:rPr>
        <w:t>Primärt Uppdrag:</w:t>
      </w:r>
      <w:r>
        <w:rPr>
          <w:rFonts w:cs="TTE1CA80A0t00"/>
        </w:rPr>
        <w:t xml:space="preserve"> </w:t>
      </w:r>
    </w:p>
    <w:p w:rsidR="007433CE" w:rsidRDefault="007433CE" w:rsidP="007433CE">
      <w:pPr>
        <w:autoSpaceDE w:val="0"/>
        <w:autoSpaceDN w:val="0"/>
        <w:adjustRightInd w:val="0"/>
        <w:spacing w:after="0" w:line="240" w:lineRule="auto"/>
        <w:ind w:right="1700"/>
        <w:rPr>
          <w:rFonts w:cs="TTE1CA80A0t00"/>
        </w:rPr>
      </w:pPr>
      <w:r>
        <w:rPr>
          <w:rFonts w:cs="TTE1CA80A0t00"/>
        </w:rPr>
        <w:t xml:space="preserve">Placera ut 4 objektiv, 1 i mitten av varje </w:t>
      </w:r>
      <w:proofErr w:type="spellStart"/>
      <w:r>
        <w:rPr>
          <w:rFonts w:cs="TTE1CA80A0t00"/>
        </w:rPr>
        <w:t>Quarter</w:t>
      </w:r>
      <w:proofErr w:type="spellEnd"/>
      <w:r>
        <w:rPr>
          <w:rFonts w:cs="TTE1CA80A0t00"/>
        </w:rPr>
        <w:t>. I slutet av matchen är o</w:t>
      </w:r>
      <w:r>
        <w:rPr>
          <w:rFonts w:cs="TTE2186C10t00"/>
        </w:rPr>
        <w:t xml:space="preserve">bjektiven värda 1 </w:t>
      </w:r>
      <w:proofErr w:type="spellStart"/>
      <w:r>
        <w:rPr>
          <w:rFonts w:cs="TTE2186C10t00"/>
        </w:rPr>
        <w:t>Vp</w:t>
      </w:r>
      <w:proofErr w:type="spellEnd"/>
      <w:r>
        <w:rPr>
          <w:rFonts w:cs="TTE2186C10t00"/>
        </w:rPr>
        <w:t xml:space="preserve"> i egen zon, 2 </w:t>
      </w:r>
      <w:proofErr w:type="spellStart"/>
      <w:r>
        <w:rPr>
          <w:rFonts w:cs="TTE2186C10t00"/>
        </w:rPr>
        <w:t>Vp</w:t>
      </w:r>
      <w:proofErr w:type="spellEnd"/>
      <w:r>
        <w:rPr>
          <w:rFonts w:cs="TTE2186C10t00"/>
        </w:rPr>
        <w:t xml:space="preserve"> i neutral zon och 3 </w:t>
      </w:r>
      <w:proofErr w:type="spellStart"/>
      <w:r>
        <w:rPr>
          <w:rFonts w:cs="TTE2186C10t00"/>
        </w:rPr>
        <w:t>Vp</w:t>
      </w:r>
      <w:proofErr w:type="spellEnd"/>
      <w:r>
        <w:rPr>
          <w:rFonts w:cs="TTE2186C10t00"/>
        </w:rPr>
        <w:t xml:space="preserve"> i motståndarens zon, objektiven kan </w:t>
      </w:r>
      <w:proofErr w:type="spellStart"/>
      <w:r>
        <w:rPr>
          <w:rFonts w:cs="TTE2186C10t00"/>
        </w:rPr>
        <w:t>scattra</w:t>
      </w:r>
      <w:proofErr w:type="spellEnd"/>
      <w:r>
        <w:rPr>
          <w:rFonts w:cs="TTE2186C10t00"/>
        </w:rPr>
        <w:t xml:space="preserve"> av planen. </w:t>
      </w:r>
      <w:r>
        <w:rPr>
          <w:rFonts w:cs="TTE1CA80A0t00"/>
        </w:rPr>
        <w:t xml:space="preserve">Objektiven </w:t>
      </w:r>
      <w:proofErr w:type="spellStart"/>
      <w:r>
        <w:rPr>
          <w:rFonts w:cs="TTE1CA80A0t00"/>
        </w:rPr>
        <w:t>scattrar</w:t>
      </w:r>
      <w:proofErr w:type="spellEnd"/>
      <w:r>
        <w:rPr>
          <w:rFonts w:cs="TTE1CA80A0t00"/>
        </w:rPr>
        <w:t xml:space="preserve"> 2 D6 varje game </w:t>
      </w:r>
      <w:proofErr w:type="spellStart"/>
      <w:r>
        <w:rPr>
          <w:rFonts w:cs="TTE1CA80A0t00"/>
        </w:rPr>
        <w:t>turn</w:t>
      </w:r>
      <w:proofErr w:type="spellEnd"/>
      <w:r>
        <w:rPr>
          <w:rFonts w:cs="TTE1CA80A0t00"/>
        </w:rPr>
        <w:t xml:space="preserve"> samt att de kan </w:t>
      </w:r>
      <w:proofErr w:type="spellStart"/>
      <w:r>
        <w:rPr>
          <w:rFonts w:cs="TTE1CA80A0t00"/>
        </w:rPr>
        <w:t>scattra</w:t>
      </w:r>
      <w:proofErr w:type="spellEnd"/>
      <w:r>
        <w:rPr>
          <w:rFonts w:cs="TTE1CA80A0t00"/>
        </w:rPr>
        <w:t xml:space="preserve"> av planen och är borta.</w:t>
      </w:r>
    </w:p>
    <w:p w:rsidR="007433CE" w:rsidRDefault="007433CE" w:rsidP="007433CE">
      <w:pPr>
        <w:autoSpaceDE w:val="0"/>
        <w:autoSpaceDN w:val="0"/>
        <w:adjustRightInd w:val="0"/>
        <w:spacing w:after="0" w:line="240" w:lineRule="auto"/>
        <w:ind w:right="1700"/>
        <w:rPr>
          <w:rFonts w:cs="TTE1CA80A0t00"/>
        </w:rPr>
      </w:pPr>
    </w:p>
    <w:p w:rsidR="007433CE" w:rsidRDefault="007433CE" w:rsidP="007433CE">
      <w:pPr>
        <w:autoSpaceDE w:val="0"/>
        <w:autoSpaceDN w:val="0"/>
        <w:adjustRightInd w:val="0"/>
        <w:spacing w:after="0" w:line="240" w:lineRule="auto"/>
        <w:ind w:right="1700"/>
        <w:rPr>
          <w:rFonts w:cs="TTE1CA80A0t00"/>
        </w:rPr>
      </w:pPr>
      <w:r>
        <w:rPr>
          <w:rFonts w:cs="TTE1CA80A0t00"/>
        </w:rPr>
        <w:t xml:space="preserve">Utöver detta, får varje spelare 1 </w:t>
      </w:r>
      <w:proofErr w:type="spellStart"/>
      <w:r>
        <w:rPr>
          <w:rFonts w:cs="TTE1CA80A0t00"/>
        </w:rPr>
        <w:t>Victory</w:t>
      </w:r>
      <w:proofErr w:type="spellEnd"/>
      <w:r>
        <w:rPr>
          <w:rFonts w:cs="TTE1CA80A0t00"/>
        </w:rPr>
        <w:t xml:space="preserve"> Point för varje enhet från motståndarens Fast Attack som är helt förstörd. Enheter som flyr eller inte finns på brädet när slaget är slut, räknas som förstörda.</w:t>
      </w:r>
    </w:p>
    <w:p w:rsidR="007433CE" w:rsidRDefault="007433CE" w:rsidP="007433CE">
      <w:pPr>
        <w:autoSpaceDE w:val="0"/>
        <w:autoSpaceDN w:val="0"/>
        <w:adjustRightInd w:val="0"/>
        <w:spacing w:after="0" w:line="240" w:lineRule="auto"/>
        <w:ind w:right="1700"/>
        <w:rPr>
          <w:rFonts w:cs="TTE1CA80A0t00"/>
        </w:rPr>
      </w:pPr>
    </w:p>
    <w:p w:rsidR="007433CE" w:rsidRDefault="007433CE" w:rsidP="007433CE">
      <w:pPr>
        <w:autoSpaceDE w:val="0"/>
        <w:autoSpaceDN w:val="0"/>
        <w:adjustRightInd w:val="0"/>
        <w:spacing w:after="0" w:line="240" w:lineRule="auto"/>
        <w:ind w:right="1700"/>
        <w:rPr>
          <w:rFonts w:cs="TTE1CA80A0t00"/>
        </w:rPr>
      </w:pPr>
      <w:r>
        <w:rPr>
          <w:rFonts w:cs="TTE2186C10t00"/>
          <w:b/>
        </w:rPr>
        <w:t xml:space="preserve">Sekundära Uppdrag: </w:t>
      </w:r>
      <w:proofErr w:type="spellStart"/>
      <w:r>
        <w:rPr>
          <w:rFonts w:cs="TTE1CA80A0t00"/>
        </w:rPr>
        <w:t>Slay</w:t>
      </w:r>
      <w:proofErr w:type="spellEnd"/>
      <w:r>
        <w:rPr>
          <w:rFonts w:cs="TTE1CA80A0t00"/>
        </w:rPr>
        <w:t xml:space="preserve"> the </w:t>
      </w:r>
      <w:proofErr w:type="spellStart"/>
      <w:r>
        <w:rPr>
          <w:rFonts w:cs="TTE1CA80A0t00"/>
        </w:rPr>
        <w:t>Warlord</w:t>
      </w:r>
      <w:proofErr w:type="spellEnd"/>
      <w:r>
        <w:rPr>
          <w:rFonts w:cs="TTE1CA80A0t00"/>
        </w:rPr>
        <w:t xml:space="preserve">, </w:t>
      </w:r>
      <w:proofErr w:type="spellStart"/>
      <w:r>
        <w:rPr>
          <w:rFonts w:cs="TTE1CA80A0t00"/>
        </w:rPr>
        <w:t>First</w:t>
      </w:r>
      <w:proofErr w:type="spellEnd"/>
      <w:r>
        <w:rPr>
          <w:rFonts w:cs="TTE1CA80A0t00"/>
        </w:rPr>
        <w:t xml:space="preserve"> </w:t>
      </w:r>
      <w:proofErr w:type="spellStart"/>
      <w:r>
        <w:rPr>
          <w:rFonts w:cs="TTE1CA80A0t00"/>
        </w:rPr>
        <w:t>Blood</w:t>
      </w:r>
      <w:proofErr w:type="spellEnd"/>
      <w:r>
        <w:rPr>
          <w:rFonts w:cs="TTE1CA80A0t00"/>
        </w:rPr>
        <w:t>, Linebreaker</w:t>
      </w:r>
    </w:p>
    <w:p w:rsidR="007433CE" w:rsidRDefault="007433CE" w:rsidP="007433CE">
      <w:pPr>
        <w:autoSpaceDE w:val="0"/>
        <w:autoSpaceDN w:val="0"/>
        <w:adjustRightInd w:val="0"/>
        <w:spacing w:after="0" w:line="240" w:lineRule="auto"/>
        <w:ind w:right="1700"/>
        <w:rPr>
          <w:rFonts w:cs="TTE1CA80A0t00"/>
        </w:rPr>
      </w:pPr>
    </w:p>
    <w:p w:rsidR="007433CE" w:rsidRDefault="007433CE" w:rsidP="007433CE">
      <w:pPr>
        <w:autoSpaceDE w:val="0"/>
        <w:autoSpaceDN w:val="0"/>
        <w:adjustRightInd w:val="0"/>
        <w:spacing w:after="0" w:line="240" w:lineRule="auto"/>
        <w:ind w:right="1700"/>
        <w:rPr>
          <w:rFonts w:cs="TTE1CA80A0t00"/>
        </w:rPr>
      </w:pPr>
      <w:r>
        <w:rPr>
          <w:rFonts w:cs="TTE1CA80A0t00"/>
          <w:b/>
        </w:rPr>
        <w:t>Taktiskt beslut:</w:t>
      </w:r>
      <w:r>
        <w:rPr>
          <w:rFonts w:cs="TTE1CA80A0t00"/>
        </w:rPr>
        <w:t xml:space="preserve"> Den spelare som inte börjar kan välja att ta bort valfritt HQ även sin </w:t>
      </w:r>
      <w:proofErr w:type="spellStart"/>
      <w:r>
        <w:rPr>
          <w:rFonts w:cs="TTE1CA80A0t00"/>
        </w:rPr>
        <w:t>Warlord</w:t>
      </w:r>
      <w:proofErr w:type="spellEnd"/>
      <w:r>
        <w:rPr>
          <w:rFonts w:cs="TTE1CA80A0t00"/>
        </w:rPr>
        <w:t xml:space="preserve"> och få </w:t>
      </w:r>
      <w:proofErr w:type="spellStart"/>
      <w:r>
        <w:rPr>
          <w:rFonts w:cs="TTE1CA80A0t00"/>
        </w:rPr>
        <w:t>intitiativet</w:t>
      </w:r>
      <w:proofErr w:type="spellEnd"/>
      <w:r>
        <w:rPr>
          <w:rFonts w:cs="TTE1CA80A0t00"/>
        </w:rPr>
        <w:t xml:space="preserve">. </w:t>
      </w:r>
    </w:p>
    <w:p w:rsidR="007433CE" w:rsidRDefault="007433CE" w:rsidP="007433CE">
      <w:pPr>
        <w:autoSpaceDE w:val="0"/>
        <w:autoSpaceDN w:val="0"/>
        <w:adjustRightInd w:val="0"/>
        <w:spacing w:after="0" w:line="240" w:lineRule="auto"/>
        <w:ind w:right="1700"/>
        <w:rPr>
          <w:rFonts w:cs="TTE1CA80A0t00"/>
        </w:rPr>
      </w:pPr>
      <w:r>
        <w:rPr>
          <w:rFonts w:cs="TTE1CA80A0t00"/>
          <w:b/>
        </w:rPr>
        <w:t xml:space="preserve">OBS: Detta räknas inte som </w:t>
      </w:r>
      <w:proofErr w:type="spellStart"/>
      <w:r>
        <w:rPr>
          <w:rFonts w:cs="TTE1CA80A0t00"/>
          <w:b/>
        </w:rPr>
        <w:t>Slay</w:t>
      </w:r>
      <w:proofErr w:type="spellEnd"/>
      <w:r>
        <w:rPr>
          <w:rFonts w:cs="TTE1CA80A0t00"/>
          <w:b/>
        </w:rPr>
        <w:t xml:space="preserve"> the </w:t>
      </w:r>
      <w:proofErr w:type="spellStart"/>
      <w:r>
        <w:rPr>
          <w:rFonts w:cs="TTE1CA80A0t00"/>
          <w:b/>
        </w:rPr>
        <w:t>Warlord</w:t>
      </w:r>
      <w:proofErr w:type="spellEnd"/>
      <w:r>
        <w:rPr>
          <w:rFonts w:cs="TTE1CA80A0t00"/>
          <w:b/>
        </w:rPr>
        <w:t xml:space="preserve">. </w:t>
      </w:r>
      <w:r>
        <w:rPr>
          <w:rFonts w:cs="TTE1CA80A0t00"/>
        </w:rPr>
        <w:t xml:space="preserve">Tack vare detta kan bara den som tagit bort sin </w:t>
      </w:r>
      <w:proofErr w:type="spellStart"/>
      <w:r>
        <w:rPr>
          <w:rFonts w:cs="TTE1CA80A0t00"/>
        </w:rPr>
        <w:t>Warlord</w:t>
      </w:r>
      <w:proofErr w:type="spellEnd"/>
      <w:r>
        <w:rPr>
          <w:rFonts w:cs="TTE1CA80A0t00"/>
        </w:rPr>
        <w:t xml:space="preserve"> göra </w:t>
      </w:r>
      <w:proofErr w:type="spellStart"/>
      <w:r>
        <w:rPr>
          <w:rFonts w:cs="TTE1CA80A0t00"/>
        </w:rPr>
        <w:t>Slay</w:t>
      </w:r>
      <w:proofErr w:type="spellEnd"/>
      <w:r>
        <w:rPr>
          <w:rFonts w:cs="TTE1CA80A0t00"/>
        </w:rPr>
        <w:t xml:space="preserve"> the </w:t>
      </w:r>
      <w:proofErr w:type="spellStart"/>
      <w:r>
        <w:rPr>
          <w:rFonts w:cs="TTE1CA80A0t00"/>
        </w:rPr>
        <w:t>Warlord</w:t>
      </w:r>
      <w:proofErr w:type="spellEnd"/>
      <w:r>
        <w:rPr>
          <w:rFonts w:cs="TTE1CA80A0t00"/>
        </w:rPr>
        <w:t xml:space="preserve"> mot sin motståndare, men den </w:t>
      </w:r>
      <w:proofErr w:type="spellStart"/>
      <w:r>
        <w:rPr>
          <w:rFonts w:cs="TTE1CA80A0t00"/>
        </w:rPr>
        <w:t>Warlord</w:t>
      </w:r>
      <w:proofErr w:type="spellEnd"/>
      <w:r>
        <w:rPr>
          <w:rFonts w:cs="TTE1CA80A0t00"/>
        </w:rPr>
        <w:t xml:space="preserve"> </w:t>
      </w:r>
      <w:proofErr w:type="spellStart"/>
      <w:r>
        <w:rPr>
          <w:rFonts w:cs="TTE1CA80A0t00"/>
        </w:rPr>
        <w:t>trait</w:t>
      </w:r>
      <w:proofErr w:type="spellEnd"/>
      <w:r>
        <w:rPr>
          <w:rFonts w:cs="TTE1CA80A0t00"/>
        </w:rPr>
        <w:t xml:space="preserve"> man valt försvinner.</w:t>
      </w:r>
    </w:p>
    <w:p w:rsidR="007433CE" w:rsidRDefault="007433CE" w:rsidP="007433CE">
      <w:pPr>
        <w:autoSpaceDE w:val="0"/>
        <w:autoSpaceDN w:val="0"/>
        <w:adjustRightInd w:val="0"/>
        <w:spacing w:after="0" w:line="240" w:lineRule="auto"/>
        <w:ind w:right="1700"/>
        <w:rPr>
          <w:rFonts w:cs="TTE1CA80A0t00"/>
        </w:rPr>
      </w:pPr>
    </w:p>
    <w:p w:rsidR="007433CE" w:rsidRDefault="007433CE" w:rsidP="007433CE">
      <w:pPr>
        <w:autoSpaceDE w:val="0"/>
        <w:autoSpaceDN w:val="0"/>
        <w:adjustRightInd w:val="0"/>
        <w:spacing w:after="0" w:line="240" w:lineRule="auto"/>
        <w:ind w:right="1700"/>
        <w:rPr>
          <w:rFonts w:cs="TTE1CA80A0t00"/>
        </w:rPr>
      </w:pPr>
      <w:r>
        <w:rPr>
          <w:rFonts w:cs="TTE2186C10t00"/>
          <w:b/>
        </w:rPr>
        <w:t xml:space="preserve">Fast </w:t>
      </w:r>
      <w:proofErr w:type="spellStart"/>
      <w:r>
        <w:rPr>
          <w:rFonts w:cs="TTE2186C10t00"/>
          <w:b/>
        </w:rPr>
        <w:t>Recon</w:t>
      </w:r>
      <w:proofErr w:type="spellEnd"/>
      <w:r>
        <w:rPr>
          <w:rFonts w:cs="TTE2186C10t00"/>
          <w:b/>
        </w:rPr>
        <w:t>:</w:t>
      </w:r>
      <w:r>
        <w:rPr>
          <w:rFonts w:cs="TTE2186C10t00"/>
        </w:rPr>
        <w:t xml:space="preserve"> </w:t>
      </w:r>
      <w:r>
        <w:rPr>
          <w:rFonts w:cs="TTE1CA80A0t00"/>
        </w:rPr>
        <w:t xml:space="preserve">Till skillnad från andra uppdrag, så är dina enheter från Fast Attack </w:t>
      </w:r>
      <w:proofErr w:type="spellStart"/>
      <w:r>
        <w:rPr>
          <w:rFonts w:cs="TTE1CA80A0t00"/>
        </w:rPr>
        <w:t>scoring</w:t>
      </w:r>
      <w:proofErr w:type="spellEnd"/>
      <w:r>
        <w:rPr>
          <w:rFonts w:cs="TTE1CA80A0t00"/>
        </w:rPr>
        <w:t xml:space="preserve"> </w:t>
      </w:r>
      <w:proofErr w:type="spellStart"/>
      <w:r>
        <w:rPr>
          <w:rFonts w:cs="TTE1CA80A0t00"/>
        </w:rPr>
        <w:t>units</w:t>
      </w:r>
      <w:proofErr w:type="spellEnd"/>
      <w:r>
        <w:rPr>
          <w:rFonts w:cs="TTE1CA80A0t00"/>
        </w:rPr>
        <w:t xml:space="preserve"> i detta uppdrag, detta är utöver dina vanliga </w:t>
      </w:r>
      <w:proofErr w:type="spellStart"/>
      <w:r>
        <w:rPr>
          <w:rFonts w:cs="TTE1CA80A0t00"/>
        </w:rPr>
        <w:t>Scoring</w:t>
      </w:r>
      <w:proofErr w:type="spellEnd"/>
      <w:r>
        <w:rPr>
          <w:rFonts w:cs="TTE1CA80A0t00"/>
        </w:rPr>
        <w:t>, som fortfarande är det</w:t>
      </w:r>
      <w:proofErr w:type="gramStart"/>
      <w:r>
        <w:rPr>
          <w:rFonts w:cs="TTE1CA80A0t00"/>
        </w:rPr>
        <w:t>..</w:t>
      </w:r>
      <w:proofErr w:type="gramEnd"/>
      <w:r>
        <w:rPr>
          <w:rFonts w:cs="TTE1CA80A0t00"/>
        </w:rPr>
        <w:t xml:space="preserve"> Även dina fordon från Fast Attack är </w:t>
      </w:r>
      <w:proofErr w:type="spellStart"/>
      <w:r>
        <w:rPr>
          <w:rFonts w:cs="TTE1CA80A0t00"/>
        </w:rPr>
        <w:t>Scoring</w:t>
      </w:r>
      <w:proofErr w:type="spellEnd"/>
      <w:r>
        <w:rPr>
          <w:rFonts w:cs="TTE1CA80A0t00"/>
        </w:rPr>
        <w:t>, så länge de inte är Immobilised.</w:t>
      </w:r>
    </w:p>
    <w:p w:rsidR="007433CE" w:rsidRDefault="007433CE" w:rsidP="007433CE">
      <w:pPr>
        <w:autoSpaceDE w:val="0"/>
        <w:autoSpaceDN w:val="0"/>
        <w:adjustRightInd w:val="0"/>
        <w:spacing w:after="0" w:line="240" w:lineRule="auto"/>
        <w:ind w:right="1700"/>
        <w:rPr>
          <w:rFonts w:cs="TTE1CA80A0t00"/>
        </w:rPr>
      </w:pPr>
    </w:p>
    <w:p w:rsidR="007433CE" w:rsidRDefault="007433CE" w:rsidP="007433CE">
      <w:pPr>
        <w:autoSpaceDE w:val="0"/>
        <w:autoSpaceDN w:val="0"/>
        <w:adjustRightInd w:val="0"/>
        <w:spacing w:after="0" w:line="240" w:lineRule="auto"/>
        <w:ind w:right="1700"/>
        <w:rPr>
          <w:rFonts w:cs="TTE1CA80A0t00"/>
          <w:lang w:val="en-US"/>
        </w:rPr>
      </w:pPr>
      <w:proofErr w:type="spellStart"/>
      <w:r>
        <w:rPr>
          <w:rFonts w:cs="TTE2186C10t00"/>
          <w:b/>
          <w:lang w:val="en-US"/>
        </w:rPr>
        <w:t>Regler</w:t>
      </w:r>
      <w:proofErr w:type="spellEnd"/>
      <w:r>
        <w:rPr>
          <w:rFonts w:cs="TTE2186C10t00"/>
          <w:b/>
          <w:lang w:val="en-US"/>
        </w:rPr>
        <w:t>:</w:t>
      </w:r>
      <w:r>
        <w:rPr>
          <w:rFonts w:cs="TTE2186C10t00"/>
          <w:lang w:val="en-US"/>
        </w:rPr>
        <w:t xml:space="preserve"> </w:t>
      </w:r>
      <w:r>
        <w:rPr>
          <w:rFonts w:cs="TTE1CA80A0t00"/>
          <w:lang w:val="en-US"/>
        </w:rPr>
        <w:t>Night Fighting, Reserves</w:t>
      </w:r>
    </w:p>
    <w:p w:rsidR="007433CE" w:rsidRDefault="007433CE" w:rsidP="007433CE">
      <w:pPr>
        <w:autoSpaceDE w:val="0"/>
        <w:autoSpaceDN w:val="0"/>
        <w:adjustRightInd w:val="0"/>
        <w:spacing w:after="0" w:line="240" w:lineRule="auto"/>
        <w:ind w:right="1700"/>
        <w:rPr>
          <w:rFonts w:cs="TTE1CA80A0t00"/>
          <w:lang w:val="en-US"/>
        </w:rPr>
      </w:pPr>
    </w:p>
    <w:p w:rsidR="007433CE" w:rsidRDefault="007433CE" w:rsidP="007433CE">
      <w:pPr>
        <w:autoSpaceDE w:val="0"/>
        <w:autoSpaceDN w:val="0"/>
        <w:adjustRightInd w:val="0"/>
        <w:spacing w:after="0" w:line="240" w:lineRule="auto"/>
        <w:ind w:right="1700"/>
        <w:rPr>
          <w:rFonts w:cs="TTE1CA80A0t00"/>
          <w:lang w:val="en-US"/>
        </w:rPr>
      </w:pPr>
      <w:proofErr w:type="spellStart"/>
      <w:r>
        <w:rPr>
          <w:rFonts w:cs="TTE2186C10t00"/>
          <w:b/>
          <w:lang w:val="en-US"/>
        </w:rPr>
        <w:t>Slagets</w:t>
      </w:r>
      <w:proofErr w:type="spellEnd"/>
      <w:r>
        <w:rPr>
          <w:rFonts w:cs="TTE2186C10t00"/>
          <w:b/>
          <w:lang w:val="en-US"/>
        </w:rPr>
        <w:t xml:space="preserve"> </w:t>
      </w:r>
      <w:proofErr w:type="spellStart"/>
      <w:r>
        <w:rPr>
          <w:rFonts w:cs="TTE2186C10t00"/>
          <w:b/>
          <w:lang w:val="en-US"/>
        </w:rPr>
        <w:t>längd</w:t>
      </w:r>
      <w:proofErr w:type="spellEnd"/>
      <w:r>
        <w:rPr>
          <w:rFonts w:cs="TTE2186C10t00"/>
          <w:b/>
          <w:lang w:val="en-US"/>
        </w:rPr>
        <w:t>:</w:t>
      </w:r>
      <w:r>
        <w:rPr>
          <w:rFonts w:cs="TTE2186C10t00"/>
          <w:lang w:val="en-US"/>
        </w:rPr>
        <w:t xml:space="preserve"> </w:t>
      </w:r>
      <w:r>
        <w:rPr>
          <w:rFonts w:cs="TTE1CA80A0t00"/>
          <w:lang w:val="en-US"/>
        </w:rPr>
        <w:t>Variable Game Length</w:t>
      </w:r>
    </w:p>
    <w:p w:rsidR="007433CE" w:rsidRDefault="007433CE" w:rsidP="007433CE">
      <w:pPr>
        <w:autoSpaceDE w:val="0"/>
        <w:autoSpaceDN w:val="0"/>
        <w:adjustRightInd w:val="0"/>
        <w:spacing w:after="0" w:line="240" w:lineRule="auto"/>
        <w:ind w:right="1700"/>
        <w:rPr>
          <w:rFonts w:cs="TTE1CA80A0t00"/>
          <w:lang w:val="en-US"/>
        </w:rPr>
      </w:pPr>
    </w:p>
    <w:p w:rsidR="007433CE" w:rsidRDefault="007433CE" w:rsidP="007433CE">
      <w:pPr>
        <w:autoSpaceDE w:val="0"/>
        <w:autoSpaceDN w:val="0"/>
        <w:adjustRightInd w:val="0"/>
        <w:spacing w:after="0" w:line="240" w:lineRule="auto"/>
        <w:ind w:right="1700"/>
        <w:rPr>
          <w:rFonts w:cs="TTE1CA80A0t00"/>
        </w:rPr>
      </w:pPr>
      <w:r>
        <w:rPr>
          <w:rFonts w:cs="TTE1CA80A0t00"/>
        </w:rPr>
        <w:t>1. Slå en tärning, vinnaren väljer vilken sida av bordet där han placerar ut sina styrkor.</w:t>
      </w:r>
    </w:p>
    <w:p w:rsidR="007433CE" w:rsidRDefault="007433CE" w:rsidP="007433CE">
      <w:pPr>
        <w:autoSpaceDE w:val="0"/>
        <w:autoSpaceDN w:val="0"/>
        <w:adjustRightInd w:val="0"/>
        <w:spacing w:after="0" w:line="240" w:lineRule="auto"/>
        <w:ind w:right="1700"/>
        <w:rPr>
          <w:rFonts w:cs="TTE1CA80A0t00"/>
        </w:rPr>
      </w:pPr>
      <w:r>
        <w:rPr>
          <w:rFonts w:cs="TTE1CA80A0t00"/>
        </w:rPr>
        <w:t xml:space="preserve">2. Placera ut </w:t>
      </w:r>
      <w:proofErr w:type="spellStart"/>
      <w:r>
        <w:rPr>
          <w:rFonts w:cs="TTE1CA80A0t00"/>
        </w:rPr>
        <w:t>Fortifications</w:t>
      </w:r>
      <w:proofErr w:type="spellEnd"/>
    </w:p>
    <w:p w:rsidR="007433CE" w:rsidRDefault="007433CE" w:rsidP="007433CE">
      <w:pPr>
        <w:autoSpaceDE w:val="0"/>
        <w:autoSpaceDN w:val="0"/>
        <w:adjustRightInd w:val="0"/>
        <w:spacing w:after="0" w:line="240" w:lineRule="auto"/>
        <w:ind w:right="1700"/>
        <w:rPr>
          <w:rFonts w:cs="TTE1CA80A0t00"/>
        </w:rPr>
      </w:pPr>
      <w:r>
        <w:rPr>
          <w:rFonts w:cs="TTE1CA80A0t00"/>
        </w:rPr>
        <w:t xml:space="preserve">3. Placera </w:t>
      </w:r>
      <w:proofErr w:type="gramStart"/>
      <w:r>
        <w:rPr>
          <w:rFonts w:cs="TTE1CA80A0t00"/>
        </w:rPr>
        <w:t>objektiv ,</w:t>
      </w:r>
      <w:proofErr w:type="gramEnd"/>
      <w:r>
        <w:rPr>
          <w:rFonts w:cs="TTE1CA80A0t00"/>
        </w:rPr>
        <w:t xml:space="preserve"> spelaren som valde bordshalva börjar placera objektiv. </w:t>
      </w:r>
    </w:p>
    <w:p w:rsidR="007433CE" w:rsidRDefault="007433CE" w:rsidP="007433CE">
      <w:pPr>
        <w:autoSpaceDE w:val="0"/>
        <w:autoSpaceDN w:val="0"/>
        <w:adjustRightInd w:val="0"/>
        <w:spacing w:after="0" w:line="240" w:lineRule="auto"/>
        <w:ind w:right="1700"/>
        <w:rPr>
          <w:rFonts w:cs="TTE1CA80A0t00"/>
        </w:rPr>
      </w:pPr>
      <w:r>
        <w:rPr>
          <w:rFonts w:cs="TTE1CA80A0t00"/>
        </w:rPr>
        <w:t xml:space="preserve">4. Slå för </w:t>
      </w:r>
      <w:proofErr w:type="spellStart"/>
      <w:r>
        <w:rPr>
          <w:rFonts w:cs="TTE1CA80A0t00"/>
        </w:rPr>
        <w:t>Warlord</w:t>
      </w:r>
      <w:proofErr w:type="spellEnd"/>
      <w:r>
        <w:rPr>
          <w:rFonts w:cs="TTE1CA80A0t00"/>
        </w:rPr>
        <w:t xml:space="preserve"> </w:t>
      </w:r>
      <w:proofErr w:type="spellStart"/>
      <w:r>
        <w:rPr>
          <w:rFonts w:cs="TTE1CA80A0t00"/>
        </w:rPr>
        <w:t>Traits</w:t>
      </w:r>
      <w:proofErr w:type="spellEnd"/>
    </w:p>
    <w:p w:rsidR="007433CE" w:rsidRDefault="007433CE" w:rsidP="007433CE">
      <w:pPr>
        <w:autoSpaceDE w:val="0"/>
        <w:autoSpaceDN w:val="0"/>
        <w:adjustRightInd w:val="0"/>
        <w:spacing w:after="0" w:line="240" w:lineRule="auto"/>
        <w:ind w:right="1700"/>
        <w:rPr>
          <w:rFonts w:cs="TTE1CA80A0t00"/>
        </w:rPr>
      </w:pPr>
      <w:r>
        <w:rPr>
          <w:rFonts w:cs="TTE1CA80A0t00"/>
        </w:rPr>
        <w:t xml:space="preserve">5. Slå för </w:t>
      </w:r>
      <w:proofErr w:type="spellStart"/>
      <w:r>
        <w:rPr>
          <w:rFonts w:cs="TTE1CA80A0t00"/>
        </w:rPr>
        <w:t>Psychic</w:t>
      </w:r>
      <w:proofErr w:type="spellEnd"/>
      <w:r>
        <w:rPr>
          <w:rFonts w:cs="TTE1CA80A0t00"/>
        </w:rPr>
        <w:t xml:space="preserve"> Powers</w:t>
      </w:r>
    </w:p>
    <w:p w:rsidR="007433CE" w:rsidRDefault="007433CE" w:rsidP="007433CE">
      <w:pPr>
        <w:autoSpaceDE w:val="0"/>
        <w:autoSpaceDN w:val="0"/>
        <w:adjustRightInd w:val="0"/>
        <w:spacing w:after="0" w:line="240" w:lineRule="auto"/>
        <w:ind w:right="1700"/>
        <w:rPr>
          <w:rFonts w:cs="TTE1CA80A0t00"/>
        </w:rPr>
      </w:pPr>
      <w:r>
        <w:rPr>
          <w:rFonts w:cs="TTE1CA80A0t00"/>
        </w:rPr>
        <w:t xml:space="preserve">6. Slå för </w:t>
      </w:r>
      <w:proofErr w:type="spellStart"/>
      <w:r>
        <w:rPr>
          <w:rFonts w:cs="TTE1CA80A0t00"/>
        </w:rPr>
        <w:t>Night</w:t>
      </w:r>
      <w:proofErr w:type="spellEnd"/>
      <w:r>
        <w:rPr>
          <w:rFonts w:cs="TTE1CA80A0t00"/>
        </w:rPr>
        <w:t xml:space="preserve"> Fight</w:t>
      </w:r>
    </w:p>
    <w:p w:rsidR="007433CE" w:rsidRDefault="007433CE" w:rsidP="007433CE">
      <w:pPr>
        <w:autoSpaceDE w:val="0"/>
        <w:autoSpaceDN w:val="0"/>
        <w:adjustRightInd w:val="0"/>
        <w:spacing w:after="0" w:line="240" w:lineRule="auto"/>
        <w:ind w:right="1700"/>
        <w:rPr>
          <w:rFonts w:cs="TTE1CA80A0t00"/>
        </w:rPr>
      </w:pPr>
      <w:r>
        <w:rPr>
          <w:rFonts w:cs="TTE1CA80A0t00"/>
        </w:rPr>
        <w:t>7. Slå en tärning, vinnaren av detta tärningsslag väljer vem som placerar ut sin armé först.</w:t>
      </w:r>
    </w:p>
    <w:p w:rsidR="007433CE" w:rsidRDefault="007433CE" w:rsidP="007433CE">
      <w:pPr>
        <w:autoSpaceDE w:val="0"/>
        <w:autoSpaceDN w:val="0"/>
        <w:adjustRightInd w:val="0"/>
        <w:spacing w:after="0" w:line="240" w:lineRule="auto"/>
        <w:ind w:right="1700"/>
        <w:rPr>
          <w:rFonts w:cs="TTE1CA80A0t00"/>
        </w:rPr>
      </w:pPr>
      <w:r>
        <w:rPr>
          <w:rFonts w:cs="TTE1CA80A0t00"/>
        </w:rPr>
        <w:t xml:space="preserve">8. Spelaren som placerar ut sin armé först börjar, såvida inte motståndaren lyckas med </w:t>
      </w:r>
      <w:proofErr w:type="spellStart"/>
      <w:r>
        <w:rPr>
          <w:rFonts w:cs="TTE1CA80A0t00"/>
        </w:rPr>
        <w:t>Seize</w:t>
      </w:r>
      <w:proofErr w:type="spellEnd"/>
      <w:r>
        <w:rPr>
          <w:rFonts w:cs="TTE1CA80A0t00"/>
        </w:rPr>
        <w:t xml:space="preserve"> the </w:t>
      </w:r>
      <w:proofErr w:type="spellStart"/>
      <w:r>
        <w:rPr>
          <w:rFonts w:cs="TTE1CA80A0t00"/>
        </w:rPr>
        <w:t>initiative</w:t>
      </w:r>
      <w:proofErr w:type="spellEnd"/>
      <w:r>
        <w:rPr>
          <w:rFonts w:cs="TTE1CA80A0t00"/>
        </w:rPr>
        <w:t>.</w:t>
      </w:r>
    </w:p>
    <w:p w:rsidR="007433CE" w:rsidRDefault="007433CE" w:rsidP="007433CE">
      <w:r>
        <w:rPr>
          <w:noProof/>
          <w:lang w:eastAsia="sv-SE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469900</wp:posOffset>
            </wp:positionH>
            <wp:positionV relativeFrom="paragraph">
              <wp:posOffset>68580</wp:posOffset>
            </wp:positionV>
            <wp:extent cx="4205605" cy="2995930"/>
            <wp:effectExtent l="0" t="0" r="4445" b="0"/>
            <wp:wrapThrough wrapText="bothSides">
              <wp:wrapPolygon edited="0">
                <wp:start x="0" y="0"/>
                <wp:lineTo x="0" y="21426"/>
                <wp:lineTo x="21525" y="21426"/>
                <wp:lineTo x="21525" y="0"/>
                <wp:lineTo x="0" y="0"/>
              </wp:wrapPolygon>
            </wp:wrapThrough>
            <wp:docPr id="1" name="Bildobjekt 1" descr="http://tok.sverok.net/tto/images/dz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ildobjekt 6" descr="http://tok.sverok.net/tto/images/dz5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05605" cy="29959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4356D" w:rsidRDefault="00C4356D">
      <w:bookmarkStart w:id="0" w:name="_GoBack"/>
      <w:bookmarkEnd w:id="0"/>
    </w:p>
    <w:sectPr w:rsidR="00C4356D" w:rsidSect="00B9223B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TE1CA80A0t00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TE2186C10t00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1304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33CE"/>
    <w:rsid w:val="007433CE"/>
    <w:rsid w:val="00B9223B"/>
    <w:rsid w:val="00C435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433CE"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433CE"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4144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1179</Words>
  <Characters>6254</Characters>
  <Application>Microsoft Office Word</Application>
  <DocSecurity>0</DocSecurity>
  <Lines>52</Lines>
  <Paragraphs>14</Paragraphs>
  <ScaleCrop>false</ScaleCrop>
  <Company/>
  <LinksUpToDate>false</LinksUpToDate>
  <CharactersWithSpaces>7419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Patrik Thorén</dc:creator>
  <cp:lastModifiedBy>Patrik Thorén</cp:lastModifiedBy>
  <cp:revision>1</cp:revision>
  <dcterms:created xsi:type="dcterms:W3CDTF">2013-07-11T04:44:00Z</dcterms:created>
  <dcterms:modified xsi:type="dcterms:W3CDTF">2013-07-11T04:44:00Z</dcterms:modified>
</cp:coreProperties>
</file>